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33609B" w14:paraId="27ADAE96" w14:textId="77777777" w:rsidTr="0289B514">
        <w:trPr>
          <w:trHeight w:val="413"/>
        </w:trPr>
        <w:tc>
          <w:tcPr>
            <w:tcW w:w="9498" w:type="dxa"/>
            <w:gridSpan w:val="3"/>
          </w:tcPr>
          <w:p w14:paraId="5F219DC0" w14:textId="3132D508" w:rsidR="002B21C3" w:rsidRPr="0033609B" w:rsidRDefault="00174203" w:rsidP="00AB53DC">
            <w:pPr>
              <w:tabs>
                <w:tab w:val="left" w:pos="1418"/>
              </w:tabs>
              <w:rPr>
                <w:rFonts w:ascii="Lato" w:hAnsi="Lato" w:cs="Arial"/>
                <w:sz w:val="22"/>
                <w:szCs w:val="22"/>
                <w:lang w:eastAsia="en-GB"/>
              </w:rPr>
            </w:pPr>
            <w:r w:rsidRPr="0033609B">
              <w:rPr>
                <w:rFonts w:ascii="Lato" w:hAnsi="Lato" w:cs="Arial"/>
                <w:b/>
                <w:sz w:val="22"/>
                <w:szCs w:val="22"/>
              </w:rPr>
              <w:t>TITLE:</w:t>
            </w:r>
            <w:r w:rsidR="002A6ED3" w:rsidRPr="0033609B">
              <w:rPr>
                <w:rFonts w:ascii="Lato" w:hAnsi="Lato" w:cs="Arial"/>
                <w:sz w:val="22"/>
                <w:szCs w:val="22"/>
                <w:lang w:eastAsia="en-GB"/>
              </w:rPr>
              <w:t xml:space="preserve"> </w:t>
            </w:r>
            <w:r w:rsidR="0086612D" w:rsidRPr="0033609B">
              <w:rPr>
                <w:rFonts w:ascii="Lato" w:hAnsi="Lato" w:cs="Arial"/>
                <w:sz w:val="22"/>
                <w:szCs w:val="22"/>
                <w:lang w:eastAsia="en-GB"/>
              </w:rPr>
              <w:t xml:space="preserve">Global Funding Framework </w:t>
            </w:r>
            <w:r w:rsidR="00D61479" w:rsidRPr="0033609B">
              <w:rPr>
                <w:rFonts w:ascii="Lato" w:hAnsi="Lato" w:cs="Arial"/>
                <w:sz w:val="22"/>
                <w:szCs w:val="22"/>
                <w:lang w:eastAsia="en-GB"/>
              </w:rPr>
              <w:t xml:space="preserve">Project </w:t>
            </w:r>
            <w:r w:rsidR="001A3A53" w:rsidRPr="0033609B">
              <w:rPr>
                <w:rFonts w:ascii="Lato" w:hAnsi="Lato" w:cs="Arial"/>
                <w:sz w:val="22"/>
                <w:szCs w:val="22"/>
                <w:lang w:eastAsia="en-GB"/>
              </w:rPr>
              <w:t>Manager</w:t>
            </w:r>
          </w:p>
        </w:tc>
      </w:tr>
      <w:tr w:rsidR="00174203" w:rsidRPr="0033609B" w14:paraId="2E86D550" w14:textId="77777777" w:rsidTr="0289B514">
        <w:trPr>
          <w:trHeight w:val="404"/>
        </w:trPr>
        <w:tc>
          <w:tcPr>
            <w:tcW w:w="4253" w:type="dxa"/>
            <w:tcBorders>
              <w:bottom w:val="single" w:sz="4" w:space="0" w:color="auto"/>
            </w:tcBorders>
          </w:tcPr>
          <w:p w14:paraId="4D0F702E" w14:textId="77777777" w:rsidR="00EF33BF" w:rsidRPr="0033609B" w:rsidRDefault="00F55B51">
            <w:pPr>
              <w:tabs>
                <w:tab w:val="left" w:pos="1418"/>
              </w:tabs>
              <w:rPr>
                <w:rFonts w:ascii="Lato" w:hAnsi="Lato" w:cs="Arial"/>
                <w:b/>
                <w:sz w:val="22"/>
                <w:szCs w:val="22"/>
                <w:lang w:val="fr-BE"/>
              </w:rPr>
            </w:pPr>
            <w:r w:rsidRPr="0033609B">
              <w:rPr>
                <w:rFonts w:ascii="Lato" w:hAnsi="Lato" w:cs="Arial"/>
                <w:b/>
                <w:sz w:val="22"/>
                <w:szCs w:val="22"/>
                <w:lang w:val="fr-BE"/>
              </w:rPr>
              <w:t>TEAM/PROGRAMME</w:t>
            </w:r>
            <w:r w:rsidR="00174203" w:rsidRPr="0033609B">
              <w:rPr>
                <w:rFonts w:ascii="Lato" w:hAnsi="Lato" w:cs="Arial"/>
                <w:b/>
                <w:sz w:val="22"/>
                <w:szCs w:val="22"/>
                <w:lang w:val="fr-BE"/>
              </w:rPr>
              <w:t xml:space="preserve">: </w:t>
            </w:r>
          </w:p>
          <w:p w14:paraId="644F7DAF" w14:textId="2DCF902C" w:rsidR="00A71A88" w:rsidRPr="0033609B" w:rsidRDefault="001A3A53" w:rsidP="002B5FA1">
            <w:pPr>
              <w:tabs>
                <w:tab w:val="left" w:pos="1418"/>
              </w:tabs>
              <w:rPr>
                <w:rFonts w:ascii="Lato" w:hAnsi="Lato" w:cs="Arial"/>
                <w:sz w:val="22"/>
                <w:szCs w:val="22"/>
                <w:lang w:val="fr-BE"/>
              </w:rPr>
            </w:pPr>
            <w:r w:rsidRPr="0033609B">
              <w:rPr>
                <w:rFonts w:ascii="Lato" w:hAnsi="Lato" w:cs="Arial"/>
                <w:sz w:val="22"/>
                <w:szCs w:val="22"/>
                <w:lang w:val="fr-BE"/>
              </w:rPr>
              <w:t>Resource Mobilisation, Comms &amp; Engagement</w:t>
            </w:r>
            <w:r w:rsidR="00260743" w:rsidRPr="0033609B">
              <w:rPr>
                <w:rFonts w:ascii="Lato" w:hAnsi="Lato" w:cs="Arial"/>
                <w:sz w:val="22"/>
                <w:szCs w:val="22"/>
                <w:lang w:val="fr-BE"/>
              </w:rPr>
              <w:t xml:space="preserve"> </w:t>
            </w:r>
          </w:p>
        </w:tc>
        <w:tc>
          <w:tcPr>
            <w:tcW w:w="5245" w:type="dxa"/>
            <w:gridSpan w:val="2"/>
            <w:tcBorders>
              <w:bottom w:val="single" w:sz="4" w:space="0" w:color="auto"/>
            </w:tcBorders>
          </w:tcPr>
          <w:p w14:paraId="7C93007E" w14:textId="12B2B95F" w:rsidR="00EE0E34" w:rsidRPr="0033609B" w:rsidRDefault="00F55B51" w:rsidP="003F6256">
            <w:pPr>
              <w:tabs>
                <w:tab w:val="left" w:pos="1693"/>
              </w:tabs>
              <w:rPr>
                <w:rFonts w:ascii="Lato" w:hAnsi="Lato" w:cs="Arial"/>
                <w:sz w:val="22"/>
                <w:szCs w:val="22"/>
              </w:rPr>
            </w:pPr>
            <w:r w:rsidRPr="0033609B">
              <w:rPr>
                <w:rFonts w:ascii="Lato" w:hAnsi="Lato" w:cs="Arial"/>
                <w:b/>
                <w:sz w:val="22"/>
                <w:szCs w:val="22"/>
              </w:rPr>
              <w:t>LOCATION</w:t>
            </w:r>
            <w:r w:rsidR="00EE0E34" w:rsidRPr="0033609B">
              <w:rPr>
                <w:rFonts w:ascii="Lato" w:hAnsi="Lato" w:cs="Arial"/>
                <w:b/>
                <w:sz w:val="22"/>
                <w:szCs w:val="22"/>
              </w:rPr>
              <w:t>:</w:t>
            </w:r>
            <w:r w:rsidR="003F6256" w:rsidRPr="0033609B">
              <w:rPr>
                <w:rFonts w:ascii="Lato" w:hAnsi="Lato" w:cs="Arial"/>
                <w:b/>
                <w:sz w:val="22"/>
                <w:szCs w:val="22"/>
              </w:rPr>
              <w:t xml:space="preserve"> </w:t>
            </w:r>
            <w:r w:rsidR="003F6256" w:rsidRPr="0033609B">
              <w:rPr>
                <w:rStyle w:val="normaltextrun"/>
                <w:rFonts w:ascii="Lato" w:hAnsi="Lato"/>
                <w:b/>
                <w:bCs/>
                <w:color w:val="222221"/>
                <w:sz w:val="22"/>
                <w:szCs w:val="22"/>
                <w:shd w:val="clear" w:color="auto" w:fill="FFFFFF"/>
              </w:rPr>
              <w:t xml:space="preserve">UK </w:t>
            </w:r>
            <w:r w:rsidR="003F6256" w:rsidRPr="0033609B">
              <w:rPr>
                <w:rStyle w:val="normaltextrun"/>
                <w:rFonts w:ascii="Lato" w:hAnsi="Lato"/>
                <w:color w:val="222221"/>
                <w:sz w:val="22"/>
                <w:szCs w:val="22"/>
                <w:shd w:val="clear" w:color="auto" w:fill="FFFFFF"/>
              </w:rPr>
              <w:t>or</w:t>
            </w:r>
            <w:r w:rsidR="003F6256" w:rsidRPr="0033609B">
              <w:rPr>
                <w:rStyle w:val="normaltextrun"/>
                <w:rFonts w:ascii="Arial" w:hAnsi="Arial" w:cs="Arial"/>
                <w:color w:val="222221"/>
                <w:sz w:val="22"/>
                <w:szCs w:val="22"/>
                <w:shd w:val="clear" w:color="auto" w:fill="FFFFFF"/>
              </w:rPr>
              <w:t> </w:t>
            </w:r>
            <w:r w:rsidR="003F6256" w:rsidRPr="0033609B">
              <w:rPr>
                <w:rStyle w:val="normaltextrun"/>
                <w:rFonts w:ascii="Lato" w:hAnsi="Lato"/>
                <w:color w:val="222221"/>
                <w:sz w:val="22"/>
                <w:szCs w:val="22"/>
                <w:shd w:val="clear" w:color="auto" w:fill="FFFFFF"/>
              </w:rPr>
              <w:t>any existing Save the Children International Regional or Country office</w:t>
            </w:r>
            <w:r w:rsidR="003F6256" w:rsidRPr="0033609B">
              <w:rPr>
                <w:rStyle w:val="normaltextrun"/>
                <w:rFonts w:ascii="Lato" w:hAnsi="Lato"/>
                <w:b/>
                <w:bCs/>
                <w:color w:val="222221"/>
                <w:sz w:val="22"/>
                <w:szCs w:val="22"/>
                <w:shd w:val="clear" w:color="auto" w:fill="FFFFFF"/>
              </w:rPr>
              <w:t xml:space="preserve"> Worldwide.</w:t>
            </w:r>
          </w:p>
        </w:tc>
      </w:tr>
      <w:tr w:rsidR="00174203" w:rsidRPr="0033609B" w14:paraId="3408D4D8" w14:textId="77777777" w:rsidTr="0289B514">
        <w:trPr>
          <w:trHeight w:val="425"/>
        </w:trPr>
        <w:tc>
          <w:tcPr>
            <w:tcW w:w="4253" w:type="dxa"/>
            <w:tcBorders>
              <w:bottom w:val="single" w:sz="4" w:space="0" w:color="auto"/>
            </w:tcBorders>
          </w:tcPr>
          <w:p w14:paraId="05B23B81" w14:textId="346DEE94" w:rsidR="00F55B51" w:rsidRPr="0033609B" w:rsidRDefault="00EF33BF" w:rsidP="002E170D">
            <w:pPr>
              <w:tabs>
                <w:tab w:val="left" w:pos="1134"/>
              </w:tabs>
              <w:rPr>
                <w:rFonts w:ascii="Lato" w:hAnsi="Lato" w:cs="Arial"/>
                <w:sz w:val="22"/>
                <w:szCs w:val="22"/>
              </w:rPr>
            </w:pPr>
            <w:r w:rsidRPr="0033609B">
              <w:rPr>
                <w:rFonts w:ascii="Lato" w:hAnsi="Lato" w:cs="Arial"/>
                <w:b/>
                <w:bCs/>
                <w:sz w:val="22"/>
                <w:szCs w:val="22"/>
              </w:rPr>
              <w:t>GRADE</w:t>
            </w:r>
            <w:r w:rsidR="00A71A88" w:rsidRPr="0033609B">
              <w:rPr>
                <w:rFonts w:ascii="Lato" w:hAnsi="Lato" w:cs="Arial"/>
                <w:sz w:val="22"/>
                <w:szCs w:val="22"/>
              </w:rPr>
              <w:t>:</w:t>
            </w:r>
            <w:r w:rsidR="00F9086D" w:rsidRPr="0033609B">
              <w:rPr>
                <w:rFonts w:ascii="Lato" w:hAnsi="Lato" w:cs="Arial"/>
                <w:sz w:val="22"/>
                <w:szCs w:val="22"/>
              </w:rPr>
              <w:t xml:space="preserve"> </w:t>
            </w:r>
            <w:r w:rsidR="007C2652" w:rsidRPr="0033609B">
              <w:rPr>
                <w:rFonts w:ascii="Lato" w:hAnsi="Lato" w:cs="Arial"/>
                <w:sz w:val="22"/>
                <w:szCs w:val="22"/>
              </w:rPr>
              <w:t>C/3</w:t>
            </w:r>
            <w:r w:rsidR="003F6256" w:rsidRPr="0033609B">
              <w:rPr>
                <w:rFonts w:ascii="Lato" w:hAnsi="Lato" w:cs="Arial"/>
                <w:sz w:val="22"/>
                <w:szCs w:val="22"/>
              </w:rPr>
              <w:t xml:space="preserve"> Mid-Senior level</w:t>
            </w:r>
          </w:p>
        </w:tc>
        <w:tc>
          <w:tcPr>
            <w:tcW w:w="5245" w:type="dxa"/>
            <w:gridSpan w:val="2"/>
            <w:tcBorders>
              <w:bottom w:val="single" w:sz="4" w:space="0" w:color="auto"/>
            </w:tcBorders>
          </w:tcPr>
          <w:p w14:paraId="21A16462" w14:textId="7548506D" w:rsidR="00624CD4" w:rsidRPr="0033609B" w:rsidRDefault="00B5365E" w:rsidP="00624CD4">
            <w:pPr>
              <w:tabs>
                <w:tab w:val="left" w:pos="984"/>
              </w:tabs>
              <w:rPr>
                <w:rFonts w:ascii="Lato" w:hAnsi="Lato" w:cs="Arial"/>
                <w:b/>
                <w:sz w:val="22"/>
                <w:szCs w:val="22"/>
              </w:rPr>
            </w:pPr>
            <w:r w:rsidRPr="0033609B">
              <w:rPr>
                <w:rFonts w:ascii="Lato" w:hAnsi="Lato" w:cs="Arial"/>
                <w:b/>
                <w:sz w:val="22"/>
                <w:szCs w:val="22"/>
              </w:rPr>
              <w:t>CONTRACT</w:t>
            </w:r>
            <w:r w:rsidR="00E2250C" w:rsidRPr="0033609B">
              <w:rPr>
                <w:rFonts w:ascii="Lato" w:hAnsi="Lato" w:cs="Arial"/>
                <w:b/>
                <w:sz w:val="22"/>
                <w:szCs w:val="22"/>
              </w:rPr>
              <w:t xml:space="preserve"> LENGTH</w:t>
            </w:r>
            <w:r w:rsidRPr="0033609B">
              <w:rPr>
                <w:rFonts w:ascii="Lato" w:hAnsi="Lato" w:cs="Arial"/>
                <w:b/>
                <w:sz w:val="22"/>
                <w:szCs w:val="22"/>
              </w:rPr>
              <w:t>:</w:t>
            </w:r>
            <w:r w:rsidR="00735C48" w:rsidRPr="0033609B">
              <w:rPr>
                <w:rFonts w:ascii="Lato" w:hAnsi="Lato" w:cs="Arial"/>
                <w:b/>
                <w:sz w:val="22"/>
                <w:szCs w:val="22"/>
              </w:rPr>
              <w:t xml:space="preserve"> </w:t>
            </w:r>
            <w:r w:rsidR="00B34293" w:rsidRPr="0033609B">
              <w:rPr>
                <w:rFonts w:ascii="Lato" w:hAnsi="Lato" w:cs="Arial"/>
                <w:sz w:val="22"/>
                <w:szCs w:val="22"/>
              </w:rPr>
              <w:t xml:space="preserve">12 months </w:t>
            </w:r>
          </w:p>
          <w:p w14:paraId="4794D6FF" w14:textId="77777777" w:rsidR="00267F7F" w:rsidRPr="0033609B" w:rsidRDefault="00267F7F" w:rsidP="00A71A88">
            <w:pPr>
              <w:tabs>
                <w:tab w:val="left" w:pos="984"/>
              </w:tabs>
              <w:rPr>
                <w:rFonts w:ascii="Lato" w:hAnsi="Lato" w:cs="Arial"/>
                <w:b/>
                <w:i/>
                <w:color w:val="808080"/>
                <w:sz w:val="22"/>
                <w:szCs w:val="22"/>
              </w:rPr>
            </w:pPr>
          </w:p>
        </w:tc>
      </w:tr>
      <w:tr w:rsidR="00770638" w:rsidRPr="0033609B" w14:paraId="563F78AA" w14:textId="77777777" w:rsidTr="0289B514">
        <w:trPr>
          <w:trHeight w:val="425"/>
        </w:trPr>
        <w:tc>
          <w:tcPr>
            <w:tcW w:w="9498" w:type="dxa"/>
            <w:gridSpan w:val="3"/>
            <w:tcBorders>
              <w:bottom w:val="single" w:sz="4" w:space="0" w:color="auto"/>
            </w:tcBorders>
          </w:tcPr>
          <w:p w14:paraId="51DA4500" w14:textId="77777777" w:rsidR="00D43470" w:rsidRPr="0033609B" w:rsidRDefault="00770638" w:rsidP="00735C48">
            <w:pPr>
              <w:tabs>
                <w:tab w:val="left" w:pos="984"/>
              </w:tabs>
              <w:rPr>
                <w:rFonts w:ascii="Lato" w:hAnsi="Lato" w:cs="Arial"/>
                <w:b/>
                <w:sz w:val="22"/>
                <w:szCs w:val="22"/>
              </w:rPr>
            </w:pPr>
            <w:r w:rsidRPr="0033609B">
              <w:rPr>
                <w:rFonts w:ascii="Lato" w:hAnsi="Lato" w:cs="Arial"/>
                <w:b/>
                <w:sz w:val="22"/>
                <w:szCs w:val="22"/>
              </w:rPr>
              <w:t>CHILD</w:t>
            </w:r>
            <w:r w:rsidR="00A71A88" w:rsidRPr="0033609B">
              <w:rPr>
                <w:rFonts w:ascii="Lato" w:hAnsi="Lato" w:cs="Arial"/>
                <w:b/>
                <w:sz w:val="22"/>
                <w:szCs w:val="22"/>
              </w:rPr>
              <w:t xml:space="preserve"> SAFEGUARDING:</w:t>
            </w:r>
          </w:p>
          <w:p w14:paraId="3D95E55F" w14:textId="475317F0" w:rsidR="00D43470" w:rsidRPr="0033609B" w:rsidRDefault="00D43470" w:rsidP="00D43470">
            <w:pPr>
              <w:rPr>
                <w:rFonts w:ascii="Lato" w:hAnsi="Lato" w:cs="Arial"/>
                <w:sz w:val="22"/>
                <w:szCs w:val="22"/>
                <w:lang w:val="en-US"/>
              </w:rPr>
            </w:pPr>
            <w:r w:rsidRPr="0033609B">
              <w:rPr>
                <w:rFonts w:ascii="Lato" w:hAnsi="Lato" w:cs="Arial"/>
                <w:sz w:val="22"/>
                <w:szCs w:val="22"/>
                <w:lang w:val="en-US"/>
              </w:rPr>
              <w:t xml:space="preserve">Level 2: </w:t>
            </w:r>
            <w:r w:rsidRPr="0033609B">
              <w:rPr>
                <w:rFonts w:ascii="Lato" w:hAnsi="Lato" w:cs="Arial"/>
                <w:i/>
                <w:iCs/>
                <w:sz w:val="22"/>
                <w:szCs w:val="22"/>
                <w:u w:val="single"/>
                <w:lang w:val="en-US"/>
              </w:rPr>
              <w:t>either</w:t>
            </w:r>
            <w:r w:rsidRPr="0033609B">
              <w:rPr>
                <w:rFonts w:ascii="Lato" w:hAnsi="Lato" w:cs="Arial"/>
                <w:sz w:val="22"/>
                <w:szCs w:val="22"/>
                <w:lang w:val="en-US"/>
              </w:rPr>
              <w:t xml:space="preserve"> the post holder will have access to personal data about children and/or young people as part of their work; </w:t>
            </w:r>
            <w:r w:rsidRPr="0033609B">
              <w:rPr>
                <w:rFonts w:ascii="Lato" w:hAnsi="Lato" w:cs="Arial"/>
                <w:i/>
                <w:iCs/>
                <w:sz w:val="22"/>
                <w:szCs w:val="22"/>
                <w:u w:val="single"/>
                <w:lang w:val="en-US"/>
              </w:rPr>
              <w:t>or</w:t>
            </w:r>
            <w:r w:rsidRPr="0033609B">
              <w:rPr>
                <w:rFonts w:ascii="Lato" w:hAnsi="Lato" w:cs="Arial"/>
                <w:sz w:val="22"/>
                <w:szCs w:val="22"/>
                <w:lang w:val="en-US"/>
              </w:rPr>
              <w:t xml:space="preserve"> the post holder will be working  in a ‘regulated</w:t>
            </w:r>
            <w:r w:rsidR="00CC6CBC" w:rsidRPr="0033609B">
              <w:rPr>
                <w:rFonts w:ascii="Lato" w:hAnsi="Lato" w:cs="Arial"/>
                <w:sz w:val="22"/>
                <w:szCs w:val="22"/>
                <w:lang w:val="en-US"/>
              </w:rPr>
              <w:t xml:space="preserve"> </w:t>
            </w:r>
            <w:r w:rsidRPr="0033609B">
              <w:rPr>
                <w:rFonts w:ascii="Lato" w:hAnsi="Lato" w:cs="Arial"/>
                <w:sz w:val="22"/>
                <w:szCs w:val="22"/>
                <w:lang w:val="en-US"/>
              </w:rPr>
              <w:t>’ position (accountant, barrister, solicitor, legal executive); therefore a police check  will be required (at ‘standard’ level in the UK or equivalent in other countries).</w:t>
            </w:r>
          </w:p>
          <w:p w14:paraId="3A8D3538" w14:textId="77777777" w:rsidR="00770638" w:rsidRPr="0033609B" w:rsidRDefault="00770638" w:rsidP="00A71A88">
            <w:pPr>
              <w:rPr>
                <w:rFonts w:ascii="Lato" w:hAnsi="Lato" w:cs="Arial"/>
                <w:sz w:val="22"/>
                <w:szCs w:val="22"/>
              </w:rPr>
            </w:pPr>
          </w:p>
        </w:tc>
      </w:tr>
      <w:tr w:rsidR="00174203" w:rsidRPr="0033609B" w14:paraId="09952DE2" w14:textId="77777777" w:rsidTr="0289B514">
        <w:trPr>
          <w:trHeight w:val="1765"/>
        </w:trPr>
        <w:tc>
          <w:tcPr>
            <w:tcW w:w="9498" w:type="dxa"/>
            <w:gridSpan w:val="3"/>
          </w:tcPr>
          <w:p w14:paraId="5C04EAFF" w14:textId="0C00C3FA" w:rsidR="00480895" w:rsidRPr="0033609B" w:rsidRDefault="002B21C3" w:rsidP="00556B70">
            <w:pPr>
              <w:rPr>
                <w:rFonts w:ascii="Lato" w:hAnsi="Lato" w:cs="Arial"/>
                <w:b/>
                <w:sz w:val="22"/>
                <w:szCs w:val="22"/>
              </w:rPr>
            </w:pPr>
            <w:r w:rsidRPr="0033609B">
              <w:rPr>
                <w:rFonts w:ascii="Lato" w:hAnsi="Lato" w:cs="Arial"/>
                <w:b/>
                <w:sz w:val="22"/>
                <w:szCs w:val="22"/>
              </w:rPr>
              <w:t>ROLE</w:t>
            </w:r>
            <w:r w:rsidR="00D5085F" w:rsidRPr="0033609B">
              <w:rPr>
                <w:rFonts w:ascii="Lato" w:hAnsi="Lato" w:cs="Arial"/>
                <w:b/>
                <w:sz w:val="22"/>
                <w:szCs w:val="22"/>
              </w:rPr>
              <w:t xml:space="preserve"> PURPOSE</w:t>
            </w:r>
            <w:r w:rsidRPr="0033609B">
              <w:rPr>
                <w:rFonts w:ascii="Lato" w:hAnsi="Lato" w:cs="Arial"/>
                <w:b/>
                <w:sz w:val="22"/>
                <w:szCs w:val="22"/>
              </w:rPr>
              <w:t>:</w:t>
            </w:r>
            <w:r w:rsidR="00984B86" w:rsidRPr="0033609B">
              <w:rPr>
                <w:rFonts w:ascii="Lato" w:hAnsi="Lato" w:cs="Arial"/>
                <w:b/>
                <w:sz w:val="22"/>
                <w:szCs w:val="22"/>
              </w:rPr>
              <w:t xml:space="preserve"> </w:t>
            </w:r>
          </w:p>
          <w:p w14:paraId="2304A169" w14:textId="1EEE68F0" w:rsidR="00522634" w:rsidRPr="0033609B" w:rsidRDefault="0095711F" w:rsidP="00522634">
            <w:pPr>
              <w:rPr>
                <w:rFonts w:ascii="Lato" w:hAnsi="Lato"/>
                <w:bCs/>
                <w:sz w:val="22"/>
                <w:szCs w:val="22"/>
              </w:rPr>
            </w:pPr>
            <w:r w:rsidRPr="0033609B">
              <w:rPr>
                <w:rFonts w:ascii="Lato" w:hAnsi="Lato"/>
                <w:bCs/>
                <w:sz w:val="22"/>
                <w:szCs w:val="22"/>
              </w:rPr>
              <w:t xml:space="preserve">As part of the development of Save the </w:t>
            </w:r>
            <w:proofErr w:type="gramStart"/>
            <w:r w:rsidRPr="0033609B">
              <w:rPr>
                <w:rFonts w:ascii="Lato" w:hAnsi="Lato"/>
                <w:bCs/>
                <w:sz w:val="22"/>
                <w:szCs w:val="22"/>
              </w:rPr>
              <w:t>Children’s</w:t>
            </w:r>
            <w:proofErr w:type="gramEnd"/>
            <w:r w:rsidRPr="0033609B">
              <w:rPr>
                <w:rFonts w:ascii="Lato" w:hAnsi="Lato"/>
                <w:bCs/>
                <w:sz w:val="22"/>
                <w:szCs w:val="22"/>
              </w:rPr>
              <w:t xml:space="preserve"> 2022-24 Global Strategy, RMCE has delivered an ambitious project (the Global Funding Framework) to identify how we can resource our strategy. </w:t>
            </w:r>
            <w:r w:rsidR="009B0709" w:rsidRPr="0033609B">
              <w:rPr>
                <w:rFonts w:ascii="Lato" w:hAnsi="Lato"/>
                <w:bCs/>
                <w:sz w:val="22"/>
                <w:szCs w:val="22"/>
              </w:rPr>
              <w:t>2024 is a critical year that marks the close of this first iteration of the Global Funding Framework</w:t>
            </w:r>
            <w:r w:rsidR="00302274" w:rsidRPr="0033609B">
              <w:rPr>
                <w:rFonts w:ascii="Lato" w:hAnsi="Lato"/>
                <w:bCs/>
                <w:sz w:val="22"/>
                <w:szCs w:val="22"/>
              </w:rPr>
              <w:t xml:space="preserve"> as well as a foundational year to </w:t>
            </w:r>
            <w:r w:rsidR="00E86E31" w:rsidRPr="0033609B">
              <w:rPr>
                <w:rFonts w:ascii="Lato" w:hAnsi="Lato"/>
                <w:bCs/>
                <w:sz w:val="22"/>
                <w:szCs w:val="22"/>
              </w:rPr>
              <w:t>prepare</w:t>
            </w:r>
            <w:r w:rsidR="00302274" w:rsidRPr="0033609B">
              <w:rPr>
                <w:rFonts w:ascii="Lato" w:hAnsi="Lato"/>
                <w:bCs/>
                <w:sz w:val="22"/>
                <w:szCs w:val="22"/>
              </w:rPr>
              <w:t xml:space="preserve"> for the next iteration </w:t>
            </w:r>
            <w:r w:rsidR="00421CA0" w:rsidRPr="0033609B">
              <w:rPr>
                <w:rFonts w:ascii="Lato" w:hAnsi="Lato"/>
                <w:bCs/>
                <w:sz w:val="22"/>
                <w:szCs w:val="22"/>
              </w:rPr>
              <w:t xml:space="preserve">in 2025-2027. In </w:t>
            </w:r>
            <w:proofErr w:type="gramStart"/>
            <w:r w:rsidR="00421CA0" w:rsidRPr="0033609B">
              <w:rPr>
                <w:rFonts w:ascii="Lato" w:hAnsi="Lato"/>
                <w:bCs/>
                <w:sz w:val="22"/>
                <w:szCs w:val="22"/>
              </w:rPr>
              <w:t>2024</w:t>
            </w:r>
            <w:proofErr w:type="gramEnd"/>
            <w:r w:rsidR="00421CA0" w:rsidRPr="0033609B">
              <w:rPr>
                <w:rFonts w:ascii="Lato" w:hAnsi="Lato"/>
                <w:bCs/>
                <w:sz w:val="22"/>
                <w:szCs w:val="22"/>
              </w:rPr>
              <w:t xml:space="preserve"> RMCE will </w:t>
            </w:r>
            <w:r w:rsidR="00A566E4" w:rsidRPr="0033609B">
              <w:rPr>
                <w:rFonts w:ascii="Lato" w:hAnsi="Lato"/>
                <w:bCs/>
                <w:sz w:val="22"/>
                <w:szCs w:val="22"/>
              </w:rPr>
              <w:t>bring</w:t>
            </w:r>
            <w:r w:rsidR="00680E32" w:rsidRPr="0033609B">
              <w:rPr>
                <w:rFonts w:ascii="Lato" w:hAnsi="Lato"/>
                <w:bCs/>
                <w:sz w:val="22"/>
                <w:szCs w:val="22"/>
              </w:rPr>
              <w:t xml:space="preserve"> the organisation together to o</w:t>
            </w:r>
            <w:r w:rsidR="00421CA0" w:rsidRPr="0033609B">
              <w:rPr>
                <w:rFonts w:ascii="Lato" w:hAnsi="Lato"/>
                <w:bCs/>
                <w:sz w:val="22"/>
                <w:szCs w:val="22"/>
              </w:rPr>
              <w:t>utline where we need to shift, focus and align together to resource our Global Strategy and drive the greatest possible impact for children</w:t>
            </w:r>
            <w:r w:rsidR="0009157F" w:rsidRPr="0033609B">
              <w:rPr>
                <w:rFonts w:ascii="Lato" w:hAnsi="Lato"/>
                <w:bCs/>
                <w:sz w:val="22"/>
                <w:szCs w:val="22"/>
              </w:rPr>
              <w:t xml:space="preserve">. The Global Funding Framework in 2025-2027 aims to </w:t>
            </w:r>
            <w:r w:rsidR="00522634" w:rsidRPr="0033609B">
              <w:rPr>
                <w:rFonts w:ascii="Lato" w:hAnsi="Lato"/>
                <w:bCs/>
                <w:sz w:val="22"/>
                <w:szCs w:val="22"/>
              </w:rPr>
              <w:t>build and embed a sense of collective accountability and action towards shared goals, levers of change, and measures of success: a ‘whole movement effort’ leveraging our areas of strengths, value add and expertise.</w:t>
            </w:r>
          </w:p>
          <w:p w14:paraId="72D87235" w14:textId="77777777" w:rsidR="000634B1" w:rsidRPr="0033609B" w:rsidRDefault="000634B1" w:rsidP="003B4824">
            <w:pPr>
              <w:rPr>
                <w:rFonts w:ascii="Lato" w:hAnsi="Lato" w:cs="Arial"/>
                <w:sz w:val="22"/>
                <w:szCs w:val="22"/>
              </w:rPr>
            </w:pPr>
          </w:p>
          <w:p w14:paraId="3286D6C3" w14:textId="77777777" w:rsidR="00606B52" w:rsidRPr="0033609B" w:rsidRDefault="000634B1" w:rsidP="003B4824">
            <w:pPr>
              <w:rPr>
                <w:rFonts w:ascii="Lato" w:hAnsi="Lato" w:cs="Arial"/>
                <w:sz w:val="22"/>
                <w:szCs w:val="22"/>
              </w:rPr>
            </w:pPr>
            <w:r w:rsidRPr="0033609B">
              <w:rPr>
                <w:rFonts w:ascii="Lato" w:hAnsi="Lato" w:cs="Arial"/>
                <w:sz w:val="22"/>
                <w:szCs w:val="22"/>
              </w:rPr>
              <w:t xml:space="preserve">The role holder is responsible for the project management </w:t>
            </w:r>
            <w:r w:rsidR="00563E71" w:rsidRPr="0033609B">
              <w:rPr>
                <w:rFonts w:ascii="Lato" w:hAnsi="Lato" w:cs="Arial"/>
                <w:sz w:val="22"/>
                <w:szCs w:val="22"/>
              </w:rPr>
              <w:t>of the 2025 Global Funding Framework development. This includes</w:t>
            </w:r>
            <w:r w:rsidR="00606B52" w:rsidRPr="0033609B">
              <w:rPr>
                <w:rFonts w:ascii="Lato" w:hAnsi="Lato" w:cs="Arial"/>
                <w:sz w:val="22"/>
                <w:szCs w:val="22"/>
              </w:rPr>
              <w:t>:</w:t>
            </w:r>
          </w:p>
          <w:p w14:paraId="61AAF000" w14:textId="30C1794E" w:rsidR="002923EF" w:rsidRPr="0033609B" w:rsidRDefault="00606B52" w:rsidP="001D0B15">
            <w:pPr>
              <w:pStyle w:val="ListParagraph"/>
              <w:numPr>
                <w:ilvl w:val="0"/>
                <w:numId w:val="9"/>
              </w:numPr>
              <w:rPr>
                <w:rFonts w:ascii="Lato" w:hAnsi="Lato" w:cs="Arial"/>
                <w:sz w:val="22"/>
                <w:szCs w:val="22"/>
              </w:rPr>
            </w:pPr>
            <w:r w:rsidRPr="0033609B">
              <w:rPr>
                <w:rFonts w:ascii="Lato" w:hAnsi="Lato" w:cs="Arial"/>
                <w:sz w:val="22"/>
                <w:szCs w:val="22"/>
              </w:rPr>
              <w:t>S</w:t>
            </w:r>
            <w:r w:rsidR="00E254A4" w:rsidRPr="0033609B">
              <w:rPr>
                <w:rFonts w:ascii="Lato" w:hAnsi="Lato" w:cs="Arial"/>
                <w:sz w:val="22"/>
                <w:szCs w:val="22"/>
              </w:rPr>
              <w:t xml:space="preserve">etting up and coordinating multiple work streams of activity to ensure Save the Children is able to clearly articulate our global funding and fundraising needs, drivers, goals, and </w:t>
            </w:r>
            <w:r w:rsidR="0087495E" w:rsidRPr="0033609B">
              <w:rPr>
                <w:rFonts w:ascii="Lato" w:hAnsi="Lato" w:cs="Arial"/>
                <w:sz w:val="22"/>
                <w:szCs w:val="22"/>
              </w:rPr>
              <w:t xml:space="preserve">multi-year </w:t>
            </w:r>
            <w:r w:rsidR="00E254A4" w:rsidRPr="0033609B">
              <w:rPr>
                <w:rFonts w:ascii="Lato" w:hAnsi="Lato" w:cs="Arial"/>
                <w:sz w:val="22"/>
                <w:szCs w:val="22"/>
              </w:rPr>
              <w:t>priorities</w:t>
            </w:r>
            <w:r w:rsidR="0009157F" w:rsidRPr="0033609B">
              <w:rPr>
                <w:rFonts w:ascii="Lato" w:hAnsi="Lato" w:cs="Arial"/>
                <w:sz w:val="22"/>
                <w:szCs w:val="22"/>
              </w:rPr>
              <w:t xml:space="preserve"> and strategic investments required</w:t>
            </w:r>
          </w:p>
          <w:p w14:paraId="37978868" w14:textId="520AB1A5" w:rsidR="00217188" w:rsidRPr="0033609B" w:rsidRDefault="00C17B9A" w:rsidP="001D0B15">
            <w:pPr>
              <w:pStyle w:val="ListParagraph"/>
              <w:numPr>
                <w:ilvl w:val="0"/>
                <w:numId w:val="9"/>
              </w:numPr>
              <w:rPr>
                <w:rFonts w:ascii="Lato" w:hAnsi="Lato" w:cs="Arial"/>
                <w:sz w:val="22"/>
                <w:szCs w:val="22"/>
              </w:rPr>
            </w:pPr>
            <w:r w:rsidRPr="0033609B">
              <w:rPr>
                <w:rFonts w:ascii="Lato" w:hAnsi="Lato" w:cs="Arial"/>
                <w:sz w:val="22"/>
                <w:szCs w:val="22"/>
              </w:rPr>
              <w:t xml:space="preserve">Developing </w:t>
            </w:r>
            <w:r w:rsidR="002027E5" w:rsidRPr="0033609B">
              <w:rPr>
                <w:rFonts w:ascii="Lato" w:hAnsi="Lato" w:cs="Arial"/>
                <w:sz w:val="22"/>
                <w:szCs w:val="22"/>
              </w:rPr>
              <w:t xml:space="preserve">processes, </w:t>
            </w:r>
            <w:r w:rsidRPr="0033609B">
              <w:rPr>
                <w:rFonts w:ascii="Lato" w:hAnsi="Lato" w:cs="Arial"/>
                <w:sz w:val="22"/>
                <w:szCs w:val="22"/>
              </w:rPr>
              <w:t>products and tools to help</w:t>
            </w:r>
            <w:r w:rsidR="00A3044C" w:rsidRPr="0033609B">
              <w:rPr>
                <w:rFonts w:ascii="Lato" w:hAnsi="Lato" w:cs="Arial"/>
                <w:sz w:val="22"/>
                <w:szCs w:val="22"/>
              </w:rPr>
              <w:t xml:space="preserve"> ensure</w:t>
            </w:r>
            <w:r w:rsidR="00E254A4" w:rsidRPr="0033609B">
              <w:rPr>
                <w:rFonts w:ascii="Lato" w:hAnsi="Lato" w:cs="Arial"/>
                <w:sz w:val="22"/>
                <w:szCs w:val="22"/>
              </w:rPr>
              <w:t xml:space="preserve"> wider organisational commitment and buy-in to these agendas</w:t>
            </w:r>
            <w:r w:rsidR="005D5396" w:rsidRPr="0033609B">
              <w:rPr>
                <w:rFonts w:ascii="Lato" w:hAnsi="Lato" w:cs="Arial"/>
                <w:sz w:val="22"/>
                <w:szCs w:val="22"/>
              </w:rPr>
              <w:t>, facilitating integration where possible</w:t>
            </w:r>
            <w:r w:rsidR="0087495E" w:rsidRPr="0033609B">
              <w:rPr>
                <w:rFonts w:ascii="Lato" w:hAnsi="Lato" w:cs="Arial"/>
                <w:sz w:val="22"/>
                <w:szCs w:val="22"/>
              </w:rPr>
              <w:t xml:space="preserve"> with </w:t>
            </w:r>
            <w:r w:rsidR="002108EC" w:rsidRPr="0033609B">
              <w:rPr>
                <w:rFonts w:ascii="Lato" w:hAnsi="Lato" w:cs="Arial"/>
                <w:sz w:val="22"/>
                <w:szCs w:val="22"/>
              </w:rPr>
              <w:t xml:space="preserve">multi-year planning pieces of work including </w:t>
            </w:r>
            <w:r w:rsidR="0087495E" w:rsidRPr="0033609B">
              <w:rPr>
                <w:rFonts w:ascii="Lato" w:hAnsi="Lato" w:cs="Arial"/>
                <w:sz w:val="22"/>
                <w:szCs w:val="22"/>
              </w:rPr>
              <w:t>the Global Strategy wor</w:t>
            </w:r>
            <w:r w:rsidR="005C6035" w:rsidRPr="0033609B">
              <w:rPr>
                <w:rFonts w:ascii="Lato" w:hAnsi="Lato" w:cs="Arial"/>
                <w:sz w:val="22"/>
                <w:szCs w:val="22"/>
              </w:rPr>
              <w:t>k, the Communications &amp; Engagement work</w:t>
            </w:r>
            <w:r w:rsidR="002108EC" w:rsidRPr="0033609B">
              <w:rPr>
                <w:rFonts w:ascii="Lato" w:hAnsi="Lato" w:cs="Arial"/>
                <w:sz w:val="22"/>
                <w:szCs w:val="22"/>
              </w:rPr>
              <w:t xml:space="preserve">, </w:t>
            </w:r>
            <w:r w:rsidR="005C6035" w:rsidRPr="0033609B">
              <w:rPr>
                <w:rFonts w:ascii="Lato" w:hAnsi="Lato" w:cs="Arial"/>
                <w:sz w:val="22"/>
                <w:szCs w:val="22"/>
              </w:rPr>
              <w:t>and across fundraising and programme funding</w:t>
            </w:r>
            <w:r w:rsidR="002108EC" w:rsidRPr="0033609B">
              <w:rPr>
                <w:rFonts w:ascii="Lato" w:hAnsi="Lato" w:cs="Arial"/>
                <w:sz w:val="22"/>
                <w:szCs w:val="22"/>
              </w:rPr>
              <w:t xml:space="preserve"> </w:t>
            </w:r>
            <w:r w:rsidR="005D5396" w:rsidRPr="0033609B">
              <w:rPr>
                <w:rFonts w:ascii="Lato" w:hAnsi="Lato" w:cs="Arial"/>
                <w:sz w:val="22"/>
                <w:szCs w:val="22"/>
              </w:rPr>
              <w:t xml:space="preserve">providing clarity </w:t>
            </w:r>
            <w:r w:rsidR="00E254A4" w:rsidRPr="0033609B">
              <w:rPr>
                <w:rFonts w:ascii="Lato" w:hAnsi="Lato" w:cs="Arial"/>
                <w:sz w:val="22"/>
                <w:szCs w:val="22"/>
              </w:rPr>
              <w:t>regarding individual functions and teams responsibilities</w:t>
            </w:r>
          </w:p>
          <w:p w14:paraId="5FB07729" w14:textId="6085D9FA" w:rsidR="00F177E3" w:rsidRPr="0033609B" w:rsidRDefault="00E51B23" w:rsidP="001D0B15">
            <w:pPr>
              <w:pStyle w:val="ListParagraph"/>
              <w:numPr>
                <w:ilvl w:val="0"/>
                <w:numId w:val="9"/>
              </w:numPr>
              <w:rPr>
                <w:rFonts w:ascii="Lato" w:hAnsi="Lato" w:cs="Arial"/>
                <w:sz w:val="22"/>
                <w:szCs w:val="22"/>
                <w:lang w:val="en-US"/>
              </w:rPr>
            </w:pPr>
            <w:r w:rsidRPr="0033609B">
              <w:rPr>
                <w:rFonts w:ascii="Lato" w:hAnsi="Lato" w:cs="Arial"/>
                <w:sz w:val="22"/>
                <w:szCs w:val="22"/>
              </w:rPr>
              <w:t xml:space="preserve">Working closely with the Head of Strategy and Business planning, team leads, and business stakeholders to lead the development of change and deployment deliverables for key </w:t>
            </w:r>
            <w:r w:rsidR="00466AFF" w:rsidRPr="0033609B">
              <w:rPr>
                <w:rFonts w:ascii="Lato" w:hAnsi="Lato" w:cs="Arial"/>
                <w:sz w:val="22"/>
                <w:szCs w:val="22"/>
              </w:rPr>
              <w:t xml:space="preserve">SCA business stakeholders </w:t>
            </w:r>
            <w:r w:rsidR="00466AFF" w:rsidRPr="0033609B">
              <w:rPr>
                <w:rFonts w:ascii="Lato" w:hAnsi="Lato" w:cs="Arial"/>
                <w:sz w:val="22"/>
                <w:szCs w:val="22"/>
                <w:lang w:val="en-US"/>
              </w:rPr>
              <w:t>such as s</w:t>
            </w:r>
            <w:r w:rsidR="002A6ED3" w:rsidRPr="0033609B">
              <w:rPr>
                <w:rFonts w:ascii="Lato" w:hAnsi="Lato" w:cs="Arial"/>
                <w:sz w:val="22"/>
                <w:szCs w:val="22"/>
                <w:lang w:val="en-US"/>
              </w:rPr>
              <w:t xml:space="preserve">takeholder </w:t>
            </w:r>
            <w:r w:rsidR="00466AFF" w:rsidRPr="0033609B">
              <w:rPr>
                <w:rFonts w:ascii="Lato" w:hAnsi="Lato" w:cs="Arial"/>
                <w:sz w:val="22"/>
                <w:szCs w:val="22"/>
                <w:lang w:val="en-US"/>
              </w:rPr>
              <w:t>a</w:t>
            </w:r>
            <w:r w:rsidR="002A6ED3" w:rsidRPr="0033609B">
              <w:rPr>
                <w:rFonts w:ascii="Lato" w:hAnsi="Lato" w:cs="Arial"/>
                <w:sz w:val="22"/>
                <w:szCs w:val="22"/>
                <w:lang w:val="en-US"/>
              </w:rPr>
              <w:t>nalysis</w:t>
            </w:r>
            <w:r w:rsidR="00466AFF" w:rsidRPr="0033609B">
              <w:rPr>
                <w:rFonts w:ascii="Lato" w:hAnsi="Lato" w:cs="Arial"/>
                <w:sz w:val="22"/>
                <w:szCs w:val="22"/>
                <w:lang w:val="en-US"/>
              </w:rPr>
              <w:t xml:space="preserve"> and key c</w:t>
            </w:r>
            <w:r w:rsidR="002A6ED3" w:rsidRPr="0033609B">
              <w:rPr>
                <w:rFonts w:ascii="Lato" w:hAnsi="Lato" w:cs="Arial"/>
                <w:sz w:val="22"/>
                <w:szCs w:val="22"/>
                <w:lang w:val="en-US"/>
              </w:rPr>
              <w:t xml:space="preserve">ommunication materials. </w:t>
            </w:r>
          </w:p>
          <w:p w14:paraId="283E935F" w14:textId="771A5341" w:rsidR="00F177E3" w:rsidRPr="0033609B" w:rsidRDefault="00F177E3" w:rsidP="002A6ED3">
            <w:pPr>
              <w:rPr>
                <w:rFonts w:ascii="Lato" w:hAnsi="Lato" w:cs="Arial"/>
                <w:sz w:val="22"/>
                <w:szCs w:val="22"/>
                <w:lang w:val="en-US"/>
              </w:rPr>
            </w:pPr>
          </w:p>
          <w:p w14:paraId="3340CE28" w14:textId="5F8D67DC" w:rsidR="00474D6D" w:rsidRPr="0033609B" w:rsidRDefault="00474D6D" w:rsidP="002A6ED3">
            <w:pPr>
              <w:rPr>
                <w:rFonts w:ascii="Lato" w:hAnsi="Lato" w:cs="Arial"/>
                <w:sz w:val="22"/>
                <w:szCs w:val="22"/>
                <w:lang w:val="en-US"/>
              </w:rPr>
            </w:pPr>
            <w:r w:rsidRPr="0033609B">
              <w:rPr>
                <w:rFonts w:ascii="Lato" w:hAnsi="Lato" w:cs="Arial"/>
                <w:sz w:val="22"/>
                <w:szCs w:val="22"/>
                <w:lang w:val="en-US"/>
              </w:rPr>
              <w:t>The role holder will also play a valuable role in</w:t>
            </w:r>
            <w:r w:rsidR="005F0A7A" w:rsidRPr="0033609B">
              <w:rPr>
                <w:rFonts w:ascii="Lato" w:hAnsi="Lato" w:cs="Arial"/>
                <w:sz w:val="22"/>
                <w:szCs w:val="22"/>
                <w:lang w:val="en-US"/>
              </w:rPr>
              <w:t xml:space="preserve"> enabling continuous planning and prioritization throughout the year</w:t>
            </w:r>
            <w:r w:rsidR="00E830C3" w:rsidRPr="0033609B">
              <w:rPr>
                <w:rFonts w:ascii="Lato" w:hAnsi="Lato" w:cs="Arial"/>
                <w:sz w:val="22"/>
                <w:szCs w:val="22"/>
                <w:lang w:val="en-US"/>
              </w:rPr>
              <w:t xml:space="preserve"> </w:t>
            </w:r>
            <w:r w:rsidR="005F0A7A" w:rsidRPr="0033609B">
              <w:rPr>
                <w:rFonts w:ascii="Lato" w:hAnsi="Lato" w:cs="Arial"/>
                <w:sz w:val="22"/>
                <w:szCs w:val="22"/>
                <w:lang w:val="en-US"/>
              </w:rPr>
              <w:t>while helping with</w:t>
            </w:r>
            <w:r w:rsidRPr="0033609B">
              <w:rPr>
                <w:rFonts w:ascii="Lato" w:hAnsi="Lato" w:cs="Arial"/>
                <w:sz w:val="22"/>
                <w:szCs w:val="22"/>
                <w:lang w:val="en-US"/>
              </w:rPr>
              <w:t xml:space="preserve"> </w:t>
            </w:r>
            <w:r w:rsidR="00795126" w:rsidRPr="0033609B">
              <w:rPr>
                <w:rFonts w:ascii="Lato" w:hAnsi="Lato" w:cs="Arial"/>
                <w:sz w:val="22"/>
                <w:szCs w:val="22"/>
                <w:lang w:val="en-US"/>
              </w:rPr>
              <w:t>regular</w:t>
            </w:r>
            <w:r w:rsidR="00E5480C" w:rsidRPr="0033609B">
              <w:rPr>
                <w:rFonts w:ascii="Lato" w:hAnsi="Lato" w:cs="Arial"/>
                <w:sz w:val="22"/>
                <w:szCs w:val="22"/>
                <w:lang w:val="en-US"/>
              </w:rPr>
              <w:t xml:space="preserve"> and effective</w:t>
            </w:r>
            <w:r w:rsidR="00795126" w:rsidRPr="0033609B">
              <w:rPr>
                <w:rFonts w:ascii="Lato" w:hAnsi="Lato" w:cs="Arial"/>
                <w:sz w:val="22"/>
                <w:szCs w:val="22"/>
                <w:lang w:val="en-US"/>
              </w:rPr>
              <w:t xml:space="preserve"> </w:t>
            </w:r>
            <w:r w:rsidR="0087495E" w:rsidRPr="0033609B">
              <w:rPr>
                <w:rFonts w:ascii="Lato" w:hAnsi="Lato" w:cs="Arial"/>
                <w:sz w:val="22"/>
                <w:szCs w:val="22"/>
                <w:lang w:val="en-US"/>
              </w:rPr>
              <w:t xml:space="preserve">tracking and </w:t>
            </w:r>
            <w:r w:rsidR="003B6584" w:rsidRPr="0033609B">
              <w:rPr>
                <w:rFonts w:ascii="Lato" w:hAnsi="Lato" w:cs="Arial"/>
                <w:sz w:val="22"/>
                <w:szCs w:val="22"/>
                <w:lang w:val="en-US"/>
              </w:rPr>
              <w:t>articulating/visualizing</w:t>
            </w:r>
            <w:r w:rsidR="0042608F" w:rsidRPr="0033609B">
              <w:rPr>
                <w:rFonts w:ascii="Lato" w:hAnsi="Lato" w:cs="Arial"/>
                <w:sz w:val="22"/>
                <w:szCs w:val="22"/>
                <w:lang w:val="en-US"/>
              </w:rPr>
              <w:t xml:space="preserve"> </w:t>
            </w:r>
            <w:r w:rsidR="00E830C3" w:rsidRPr="0033609B">
              <w:rPr>
                <w:rFonts w:ascii="Lato" w:hAnsi="Lato" w:cs="Arial"/>
                <w:sz w:val="22"/>
                <w:szCs w:val="22"/>
                <w:lang w:val="en-US"/>
              </w:rPr>
              <w:t xml:space="preserve">of </w:t>
            </w:r>
            <w:r w:rsidR="0042608F" w:rsidRPr="0033609B">
              <w:rPr>
                <w:rFonts w:ascii="Lato" w:hAnsi="Lato" w:cs="Arial"/>
                <w:sz w:val="22"/>
                <w:szCs w:val="22"/>
                <w:lang w:val="en-US"/>
              </w:rPr>
              <w:t xml:space="preserve">progress </w:t>
            </w:r>
            <w:r w:rsidR="00587C2E" w:rsidRPr="0033609B">
              <w:rPr>
                <w:rFonts w:ascii="Lato" w:hAnsi="Lato" w:cs="Arial"/>
                <w:sz w:val="22"/>
                <w:szCs w:val="22"/>
                <w:lang w:val="en-US"/>
              </w:rPr>
              <w:t xml:space="preserve">achieved </w:t>
            </w:r>
            <w:r w:rsidR="00795126" w:rsidRPr="0033609B">
              <w:rPr>
                <w:rFonts w:ascii="Lato" w:hAnsi="Lato" w:cs="Arial"/>
                <w:sz w:val="22"/>
                <w:szCs w:val="22"/>
                <w:lang w:val="en-US"/>
              </w:rPr>
              <w:t>against the Global Funding Framework</w:t>
            </w:r>
            <w:r w:rsidR="00FD5537" w:rsidRPr="0033609B">
              <w:rPr>
                <w:rFonts w:ascii="Lato" w:hAnsi="Lato" w:cs="Arial"/>
                <w:sz w:val="22"/>
                <w:szCs w:val="22"/>
                <w:lang w:val="en-US"/>
              </w:rPr>
              <w:t xml:space="preserve"> for key senior internal audiences</w:t>
            </w:r>
            <w:r w:rsidR="005F0A7A" w:rsidRPr="0033609B">
              <w:rPr>
                <w:rFonts w:ascii="Lato" w:hAnsi="Lato" w:cs="Arial"/>
                <w:sz w:val="22"/>
                <w:szCs w:val="22"/>
                <w:lang w:val="en-US"/>
              </w:rPr>
              <w:t xml:space="preserve">. This will include </w:t>
            </w:r>
            <w:r w:rsidR="00FD5537" w:rsidRPr="0033609B">
              <w:rPr>
                <w:rFonts w:ascii="Lato" w:hAnsi="Lato" w:cs="Arial"/>
                <w:sz w:val="22"/>
                <w:szCs w:val="22"/>
                <w:lang w:val="en-US"/>
              </w:rPr>
              <w:t>helping standardize</w:t>
            </w:r>
            <w:r w:rsidR="00795126" w:rsidRPr="0033609B">
              <w:rPr>
                <w:rFonts w:ascii="Lato" w:hAnsi="Lato" w:cs="Arial"/>
                <w:sz w:val="22"/>
                <w:szCs w:val="22"/>
                <w:lang w:val="en-US"/>
              </w:rPr>
              <w:t xml:space="preserve"> processes and communication tools </w:t>
            </w:r>
            <w:r w:rsidR="003B6584" w:rsidRPr="0033609B">
              <w:rPr>
                <w:rFonts w:ascii="Lato" w:hAnsi="Lato" w:cs="Arial"/>
                <w:sz w:val="22"/>
                <w:szCs w:val="22"/>
                <w:lang w:val="en-US"/>
              </w:rPr>
              <w:t xml:space="preserve">and </w:t>
            </w:r>
            <w:r w:rsidR="00B53F2A" w:rsidRPr="0033609B">
              <w:rPr>
                <w:rFonts w:ascii="Lato" w:hAnsi="Lato" w:cs="Arial"/>
                <w:sz w:val="22"/>
                <w:szCs w:val="22"/>
                <w:lang w:val="en-US"/>
              </w:rPr>
              <w:t xml:space="preserve">identify and </w:t>
            </w:r>
            <w:r w:rsidR="003B6584" w:rsidRPr="0033609B">
              <w:rPr>
                <w:rFonts w:ascii="Lato" w:hAnsi="Lato" w:cs="Arial"/>
                <w:sz w:val="22"/>
                <w:szCs w:val="22"/>
                <w:lang w:val="en-US"/>
              </w:rPr>
              <w:t>leverag</w:t>
            </w:r>
            <w:r w:rsidR="00FD5537" w:rsidRPr="0033609B">
              <w:rPr>
                <w:rFonts w:ascii="Lato" w:hAnsi="Lato" w:cs="Arial"/>
                <w:sz w:val="22"/>
                <w:szCs w:val="22"/>
                <w:lang w:val="en-US"/>
              </w:rPr>
              <w:t>e</w:t>
            </w:r>
            <w:r w:rsidR="003B6584" w:rsidRPr="0033609B">
              <w:rPr>
                <w:rFonts w:ascii="Lato" w:hAnsi="Lato" w:cs="Arial"/>
                <w:sz w:val="22"/>
                <w:szCs w:val="22"/>
                <w:lang w:val="en-US"/>
              </w:rPr>
              <w:t xml:space="preserve"> best practice</w:t>
            </w:r>
            <w:r w:rsidR="00FD5537" w:rsidRPr="0033609B">
              <w:rPr>
                <w:rFonts w:ascii="Lato" w:hAnsi="Lato" w:cs="Arial"/>
                <w:sz w:val="22"/>
                <w:szCs w:val="22"/>
                <w:lang w:val="en-US"/>
              </w:rPr>
              <w:t>, providing continuous improvement and learning opportunities for the wider department</w:t>
            </w:r>
            <w:r w:rsidR="003B6584" w:rsidRPr="0033609B">
              <w:rPr>
                <w:rFonts w:ascii="Lato" w:hAnsi="Lato" w:cs="Arial"/>
                <w:sz w:val="22"/>
                <w:szCs w:val="22"/>
                <w:lang w:val="en-US"/>
              </w:rPr>
              <w:t xml:space="preserve"> </w:t>
            </w:r>
            <w:r w:rsidR="00FD5537" w:rsidRPr="0033609B">
              <w:rPr>
                <w:rFonts w:ascii="Lato" w:hAnsi="Lato" w:cs="Arial"/>
                <w:sz w:val="22"/>
                <w:szCs w:val="22"/>
                <w:lang w:val="en-US"/>
              </w:rPr>
              <w:t>i</w:t>
            </w:r>
            <w:r w:rsidR="00587C2E" w:rsidRPr="0033609B">
              <w:rPr>
                <w:rFonts w:ascii="Lato" w:hAnsi="Lato" w:cs="Arial"/>
                <w:sz w:val="22"/>
                <w:szCs w:val="22"/>
                <w:lang w:val="en-US"/>
              </w:rPr>
              <w:t>n close collaboration with the Head of Strategy and Business Planning and team leads</w:t>
            </w:r>
            <w:r w:rsidR="00795126" w:rsidRPr="0033609B">
              <w:rPr>
                <w:rFonts w:ascii="Lato" w:hAnsi="Lato" w:cs="Arial"/>
                <w:sz w:val="22"/>
                <w:szCs w:val="22"/>
                <w:lang w:val="en-US"/>
              </w:rPr>
              <w:t xml:space="preserve">. </w:t>
            </w:r>
          </w:p>
          <w:p w14:paraId="43B81F4A" w14:textId="46522743" w:rsidR="002B5FA1" w:rsidRPr="0033609B" w:rsidRDefault="002B5FA1" w:rsidP="00394F6D">
            <w:pPr>
              <w:rPr>
                <w:rFonts w:ascii="Lato" w:hAnsi="Lato" w:cs="Arial"/>
                <w:sz w:val="22"/>
                <w:szCs w:val="22"/>
              </w:rPr>
            </w:pPr>
          </w:p>
        </w:tc>
      </w:tr>
      <w:tr w:rsidR="00174203" w:rsidRPr="0033609B" w14:paraId="4CDCD294" w14:textId="77777777" w:rsidTr="0289B514">
        <w:trPr>
          <w:trHeight w:val="1275"/>
        </w:trPr>
        <w:tc>
          <w:tcPr>
            <w:tcW w:w="9498" w:type="dxa"/>
            <w:gridSpan w:val="3"/>
          </w:tcPr>
          <w:p w14:paraId="3B0DDBF8" w14:textId="77777777" w:rsidR="00FC67B6" w:rsidRPr="0033609B" w:rsidRDefault="002B21C3" w:rsidP="00FC67B6">
            <w:pPr>
              <w:tabs>
                <w:tab w:val="left" w:pos="2410"/>
              </w:tabs>
              <w:snapToGrid w:val="0"/>
              <w:rPr>
                <w:rFonts w:ascii="Lato" w:hAnsi="Lato" w:cs="Arial"/>
                <w:b/>
                <w:i/>
                <w:color w:val="808080"/>
                <w:sz w:val="22"/>
                <w:szCs w:val="22"/>
              </w:rPr>
            </w:pPr>
            <w:r w:rsidRPr="0033609B">
              <w:rPr>
                <w:rFonts w:ascii="Lato" w:hAnsi="Lato" w:cs="Arial"/>
                <w:b/>
                <w:sz w:val="22"/>
                <w:szCs w:val="22"/>
              </w:rPr>
              <w:t>SCOPE OF ROLE</w:t>
            </w:r>
            <w:r w:rsidR="00174203" w:rsidRPr="0033609B">
              <w:rPr>
                <w:rFonts w:ascii="Lato" w:hAnsi="Lato" w:cs="Arial"/>
                <w:b/>
                <w:sz w:val="22"/>
                <w:szCs w:val="22"/>
              </w:rPr>
              <w:t xml:space="preserve">: </w:t>
            </w:r>
          </w:p>
          <w:p w14:paraId="1DBC7AA9" w14:textId="77777777" w:rsidR="00174203" w:rsidRPr="0033609B" w:rsidRDefault="00174203">
            <w:pPr>
              <w:tabs>
                <w:tab w:val="left" w:pos="2410"/>
              </w:tabs>
              <w:rPr>
                <w:rFonts w:ascii="Lato" w:hAnsi="Lato" w:cs="Arial"/>
                <w:b/>
                <w:i/>
                <w:color w:val="808080"/>
                <w:sz w:val="22"/>
                <w:szCs w:val="22"/>
              </w:rPr>
            </w:pPr>
          </w:p>
          <w:p w14:paraId="103720CD" w14:textId="07841CD8" w:rsidR="002B5FA1" w:rsidRPr="0033609B" w:rsidRDefault="002B5FA1" w:rsidP="002B5FA1">
            <w:pPr>
              <w:rPr>
                <w:rFonts w:ascii="Lato" w:hAnsi="Lato" w:cs="Arial"/>
                <w:sz w:val="22"/>
                <w:szCs w:val="22"/>
              </w:rPr>
            </w:pPr>
            <w:r w:rsidRPr="0033609B">
              <w:rPr>
                <w:rFonts w:ascii="Lato" w:hAnsi="Lato" w:cs="Arial"/>
                <w:b/>
                <w:sz w:val="22"/>
                <w:szCs w:val="22"/>
              </w:rPr>
              <w:t>Reports to:</w:t>
            </w:r>
            <w:r w:rsidRPr="0033609B">
              <w:rPr>
                <w:rFonts w:ascii="Lato" w:hAnsi="Lato" w:cs="Arial"/>
                <w:sz w:val="22"/>
                <w:szCs w:val="22"/>
              </w:rPr>
              <w:t xml:space="preserve"> </w:t>
            </w:r>
            <w:r w:rsidR="006948EA" w:rsidRPr="0033609B">
              <w:rPr>
                <w:rFonts w:ascii="Lato" w:hAnsi="Lato" w:cs="Arial"/>
                <w:sz w:val="22"/>
                <w:szCs w:val="22"/>
              </w:rPr>
              <w:t>Head of Strategy and Business Planning, RMCE</w:t>
            </w:r>
          </w:p>
          <w:p w14:paraId="334D1AAE" w14:textId="1E61F9B2" w:rsidR="002D79A4" w:rsidRPr="0033609B" w:rsidRDefault="002D79A4" w:rsidP="002B5FA1">
            <w:pPr>
              <w:rPr>
                <w:rFonts w:ascii="Lato" w:hAnsi="Lato" w:cs="Arial"/>
                <w:i/>
                <w:color w:val="808080"/>
                <w:sz w:val="22"/>
                <w:szCs w:val="22"/>
              </w:rPr>
            </w:pPr>
          </w:p>
          <w:p w14:paraId="6CFAFAB1" w14:textId="77777777" w:rsidR="002D79A4" w:rsidRPr="0033609B" w:rsidRDefault="002D79A4" w:rsidP="002D79A4">
            <w:pPr>
              <w:rPr>
                <w:rFonts w:ascii="Lato" w:hAnsi="Lato" w:cs="Arial"/>
                <w:sz w:val="22"/>
                <w:szCs w:val="22"/>
              </w:rPr>
            </w:pPr>
            <w:r w:rsidRPr="0033609B">
              <w:rPr>
                <w:rFonts w:ascii="Lato" w:hAnsi="Lato" w:cs="Arial"/>
                <w:b/>
                <w:sz w:val="22"/>
                <w:szCs w:val="22"/>
              </w:rPr>
              <w:lastRenderedPageBreak/>
              <w:t xml:space="preserve">Staff reporting to this post: </w:t>
            </w:r>
            <w:r w:rsidRPr="0033609B">
              <w:rPr>
                <w:rFonts w:ascii="Lato" w:hAnsi="Lato" w:cs="Arial"/>
                <w:sz w:val="22"/>
                <w:szCs w:val="22"/>
              </w:rPr>
              <w:t xml:space="preserve">No direct reports </w:t>
            </w:r>
          </w:p>
          <w:p w14:paraId="2FB4E686" w14:textId="77777777" w:rsidR="002D79A4" w:rsidRPr="0033609B" w:rsidRDefault="002D79A4" w:rsidP="002B5FA1">
            <w:pPr>
              <w:rPr>
                <w:rFonts w:ascii="Lato" w:hAnsi="Lato" w:cs="Arial"/>
                <w:i/>
                <w:color w:val="808080"/>
                <w:sz w:val="22"/>
                <w:szCs w:val="22"/>
              </w:rPr>
            </w:pPr>
          </w:p>
          <w:p w14:paraId="4CBB4830" w14:textId="5F7E8FF3" w:rsidR="000919E2" w:rsidRPr="0033609B" w:rsidRDefault="002B5FA1" w:rsidP="006E4CA1">
            <w:pPr>
              <w:rPr>
                <w:rFonts w:ascii="Lato" w:hAnsi="Lato" w:cs="Arial"/>
                <w:sz w:val="22"/>
                <w:szCs w:val="22"/>
              </w:rPr>
            </w:pPr>
            <w:r w:rsidRPr="0033609B">
              <w:rPr>
                <w:rFonts w:ascii="Lato" w:hAnsi="Lato" w:cs="Arial"/>
                <w:b/>
                <w:sz w:val="22"/>
                <w:szCs w:val="22"/>
              </w:rPr>
              <w:t>Role Dimensions</w:t>
            </w:r>
            <w:r w:rsidRPr="0033609B">
              <w:rPr>
                <w:rFonts w:ascii="Lato" w:hAnsi="Lato" w:cs="Arial"/>
                <w:sz w:val="22"/>
                <w:szCs w:val="22"/>
              </w:rPr>
              <w:t xml:space="preserve">: </w:t>
            </w:r>
            <w:r w:rsidR="006E4CA1" w:rsidRPr="0033609B">
              <w:rPr>
                <w:rFonts w:ascii="Lato" w:hAnsi="Lato" w:cs="Arial"/>
                <w:sz w:val="22"/>
                <w:szCs w:val="22"/>
              </w:rPr>
              <w:t xml:space="preserve">The role includes a mix of responsibilities including project management, </w:t>
            </w:r>
            <w:r w:rsidR="00B80FD3" w:rsidRPr="0033609B">
              <w:rPr>
                <w:rFonts w:ascii="Lato" w:hAnsi="Lato" w:cs="Arial"/>
                <w:sz w:val="22"/>
                <w:szCs w:val="22"/>
              </w:rPr>
              <w:t>opportunity/</w:t>
            </w:r>
            <w:r w:rsidR="006E4CA1" w:rsidRPr="0033609B">
              <w:rPr>
                <w:rFonts w:ascii="Lato" w:hAnsi="Lato" w:cs="Arial"/>
                <w:sz w:val="22"/>
                <w:szCs w:val="22"/>
              </w:rPr>
              <w:t>risk management, stakeholder management, facilitation and communications.</w:t>
            </w:r>
          </w:p>
          <w:p w14:paraId="2035D944" w14:textId="2D223D7A" w:rsidR="003B6584" w:rsidRPr="0033609B" w:rsidRDefault="003B6584" w:rsidP="006E4CA1">
            <w:pPr>
              <w:rPr>
                <w:rFonts w:ascii="Lato" w:hAnsi="Lato" w:cs="Arial"/>
                <w:sz w:val="22"/>
                <w:szCs w:val="22"/>
              </w:rPr>
            </w:pPr>
          </w:p>
        </w:tc>
      </w:tr>
      <w:tr w:rsidR="00174203" w:rsidRPr="0033609B" w14:paraId="1F1DD7E2" w14:textId="77777777" w:rsidTr="0289B514">
        <w:tc>
          <w:tcPr>
            <w:tcW w:w="9498" w:type="dxa"/>
            <w:gridSpan w:val="3"/>
          </w:tcPr>
          <w:p w14:paraId="4E875F8A" w14:textId="77777777" w:rsidR="0090541F" w:rsidRPr="0033609B" w:rsidRDefault="002B21C3" w:rsidP="000168B5">
            <w:pPr>
              <w:tabs>
                <w:tab w:val="left" w:pos="2977"/>
              </w:tabs>
              <w:rPr>
                <w:rFonts w:ascii="Lato" w:hAnsi="Lato" w:cs="Arial"/>
                <w:b/>
                <w:i/>
                <w:strike/>
                <w:color w:val="808080"/>
                <w:sz w:val="22"/>
                <w:szCs w:val="22"/>
              </w:rPr>
            </w:pPr>
            <w:r w:rsidRPr="0033609B">
              <w:rPr>
                <w:rFonts w:ascii="Lato" w:hAnsi="Lato" w:cs="Arial"/>
                <w:b/>
                <w:sz w:val="22"/>
                <w:szCs w:val="22"/>
              </w:rPr>
              <w:lastRenderedPageBreak/>
              <w:t xml:space="preserve">KEY AREAS OF </w:t>
            </w:r>
            <w:r w:rsidR="00C978E6" w:rsidRPr="0033609B">
              <w:rPr>
                <w:rFonts w:ascii="Lato" w:hAnsi="Lato" w:cs="Arial"/>
                <w:b/>
                <w:sz w:val="22"/>
                <w:szCs w:val="22"/>
              </w:rPr>
              <w:t xml:space="preserve">ACCOUNTABILITY </w:t>
            </w:r>
            <w:r w:rsidRPr="0033609B">
              <w:rPr>
                <w:rFonts w:ascii="Lato" w:hAnsi="Lato" w:cs="Arial"/>
                <w:b/>
                <w:sz w:val="22"/>
                <w:szCs w:val="22"/>
              </w:rPr>
              <w:t>:</w:t>
            </w:r>
            <w:r w:rsidR="00D64C59" w:rsidRPr="0033609B">
              <w:rPr>
                <w:rFonts w:ascii="Lato" w:hAnsi="Lato" w:cs="Arial"/>
                <w:b/>
                <w:sz w:val="22"/>
                <w:szCs w:val="22"/>
              </w:rPr>
              <w:t xml:space="preserve"> </w:t>
            </w:r>
          </w:p>
          <w:p w14:paraId="154E3A79" w14:textId="66518D85" w:rsidR="00136810" w:rsidRPr="0033609B" w:rsidRDefault="00136810" w:rsidP="00136810">
            <w:pPr>
              <w:shd w:val="clear" w:color="auto" w:fill="FFFFFF"/>
              <w:spacing w:before="100" w:beforeAutospacing="1"/>
              <w:rPr>
                <w:rFonts w:ascii="Lato" w:hAnsi="Lato" w:cs="Arial"/>
                <w:sz w:val="22"/>
                <w:szCs w:val="22"/>
              </w:rPr>
            </w:pPr>
            <w:r w:rsidRPr="0033609B">
              <w:rPr>
                <w:rFonts w:ascii="Lato" w:hAnsi="Lato" w:cs="Arial"/>
                <w:sz w:val="22"/>
                <w:szCs w:val="22"/>
              </w:rPr>
              <w:t xml:space="preserve">Project/change management </w:t>
            </w:r>
            <w:r w:rsidR="00D609B5" w:rsidRPr="0033609B">
              <w:rPr>
                <w:rFonts w:ascii="Lato" w:hAnsi="Lato" w:cs="Arial"/>
                <w:sz w:val="22"/>
                <w:szCs w:val="22"/>
              </w:rPr>
              <w:t>of the</w:t>
            </w:r>
            <w:r w:rsidRPr="0033609B">
              <w:rPr>
                <w:rFonts w:ascii="Lato" w:hAnsi="Lato" w:cs="Arial"/>
                <w:sz w:val="22"/>
                <w:szCs w:val="22"/>
              </w:rPr>
              <w:t xml:space="preserve"> 2025-2027 </w:t>
            </w:r>
            <w:r w:rsidR="00BF4FE8" w:rsidRPr="0033609B">
              <w:rPr>
                <w:rFonts w:ascii="Lato" w:hAnsi="Lato" w:cs="Arial"/>
                <w:sz w:val="22"/>
                <w:szCs w:val="22"/>
              </w:rPr>
              <w:t>Global Funding Framework</w:t>
            </w:r>
            <w:r w:rsidRPr="0033609B">
              <w:rPr>
                <w:rFonts w:ascii="Lato" w:hAnsi="Lato" w:cs="Arial"/>
                <w:sz w:val="22"/>
                <w:szCs w:val="22"/>
              </w:rPr>
              <w:t xml:space="preserve"> planning and interdependency</w:t>
            </w:r>
            <w:r w:rsidR="003D1FC8" w:rsidRPr="0033609B">
              <w:rPr>
                <w:rFonts w:ascii="Lato" w:hAnsi="Lato" w:cs="Arial"/>
                <w:sz w:val="22"/>
                <w:szCs w:val="22"/>
              </w:rPr>
              <w:t xml:space="preserve"> </w:t>
            </w:r>
            <w:r w:rsidR="00BF4FE8" w:rsidRPr="0033609B">
              <w:rPr>
                <w:rFonts w:ascii="Lato" w:hAnsi="Lato" w:cs="Arial"/>
                <w:sz w:val="22"/>
                <w:szCs w:val="22"/>
              </w:rPr>
              <w:t>management:</w:t>
            </w:r>
          </w:p>
          <w:p w14:paraId="5CC5E4C6" w14:textId="4AF39434" w:rsidR="00B0003B" w:rsidRPr="0033609B" w:rsidRDefault="00FF12BC"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Ma</w:t>
            </w:r>
            <w:r w:rsidR="00B0003B" w:rsidRPr="0033609B">
              <w:rPr>
                <w:rFonts w:ascii="Lato" w:hAnsi="Lato" w:cs="Arial"/>
                <w:sz w:val="22"/>
                <w:szCs w:val="22"/>
              </w:rPr>
              <w:t xml:space="preserve">nage the </w:t>
            </w:r>
            <w:r w:rsidR="00C21748" w:rsidRPr="0033609B">
              <w:rPr>
                <w:rFonts w:ascii="Lato" w:hAnsi="Lato" w:cs="Arial"/>
                <w:sz w:val="22"/>
                <w:szCs w:val="22"/>
              </w:rPr>
              <w:t>development of the 2025-2027 Global Funding Framework</w:t>
            </w:r>
            <w:r w:rsidR="00B0003B" w:rsidRPr="0033609B">
              <w:rPr>
                <w:rFonts w:ascii="Lato" w:hAnsi="Lato" w:cs="Arial"/>
                <w:sz w:val="22"/>
                <w:szCs w:val="22"/>
              </w:rPr>
              <w:t xml:space="preserve">, coordinating input from across multiple functions and teams. </w:t>
            </w:r>
          </w:p>
          <w:p w14:paraId="2EE66EFA" w14:textId="77777777" w:rsidR="00B0003B" w:rsidRPr="0033609B" w:rsidRDefault="00B0003B"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Establish and manage realistic project schedules taking into consideration business deadlines and dependencies.</w:t>
            </w:r>
          </w:p>
          <w:p w14:paraId="593C27A3" w14:textId="14D7BD34" w:rsidR="00B0003B" w:rsidRPr="0033609B" w:rsidRDefault="00B0003B"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 xml:space="preserve">Monitor progress on the implementation of those plans, </w:t>
            </w:r>
            <w:r w:rsidR="003D1FC8" w:rsidRPr="0033609B">
              <w:rPr>
                <w:rFonts w:ascii="Lato" w:hAnsi="Lato" w:cs="Arial"/>
                <w:sz w:val="22"/>
                <w:szCs w:val="22"/>
              </w:rPr>
              <w:t xml:space="preserve">mapping and </w:t>
            </w:r>
            <w:r w:rsidRPr="0033609B">
              <w:rPr>
                <w:rFonts w:ascii="Lato" w:hAnsi="Lato" w:cs="Arial"/>
                <w:sz w:val="22"/>
                <w:szCs w:val="22"/>
              </w:rPr>
              <w:t xml:space="preserve">escalating </w:t>
            </w:r>
            <w:r w:rsidR="003D1FC8" w:rsidRPr="0033609B">
              <w:rPr>
                <w:rFonts w:ascii="Lato" w:hAnsi="Lato" w:cs="Arial"/>
                <w:sz w:val="22"/>
                <w:szCs w:val="22"/>
              </w:rPr>
              <w:t xml:space="preserve">opportunities and </w:t>
            </w:r>
            <w:r w:rsidRPr="0033609B">
              <w:rPr>
                <w:rFonts w:ascii="Lato" w:hAnsi="Lato" w:cs="Arial"/>
                <w:sz w:val="22"/>
                <w:szCs w:val="22"/>
              </w:rPr>
              <w:t xml:space="preserve">risks as needed to ensure that key deadlines </w:t>
            </w:r>
            <w:proofErr w:type="gramStart"/>
            <w:r w:rsidRPr="0033609B">
              <w:rPr>
                <w:rFonts w:ascii="Lato" w:hAnsi="Lato" w:cs="Arial"/>
                <w:sz w:val="22"/>
                <w:szCs w:val="22"/>
              </w:rPr>
              <w:t>are met</w:t>
            </w:r>
            <w:proofErr w:type="gramEnd"/>
            <w:r w:rsidRPr="0033609B">
              <w:rPr>
                <w:rFonts w:ascii="Lato" w:hAnsi="Lato" w:cs="Arial"/>
                <w:sz w:val="22"/>
                <w:szCs w:val="22"/>
              </w:rPr>
              <w:t xml:space="preserve">. </w:t>
            </w:r>
          </w:p>
          <w:p w14:paraId="73C9889B" w14:textId="77777777" w:rsidR="00B0003B" w:rsidRPr="0033609B" w:rsidRDefault="00B0003B"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 xml:space="preserve">Coordinate input from critical functions and teams as required at various stages of the project. </w:t>
            </w:r>
          </w:p>
          <w:p w14:paraId="67DF5AAA" w14:textId="49748789" w:rsidR="0055678C" w:rsidRPr="0033609B" w:rsidRDefault="0055678C" w:rsidP="001D0B15">
            <w:pPr>
              <w:numPr>
                <w:ilvl w:val="0"/>
                <w:numId w:val="10"/>
              </w:numPr>
              <w:tabs>
                <w:tab w:val="left" w:pos="743"/>
                <w:tab w:val="left" w:pos="2977"/>
              </w:tabs>
              <w:rPr>
                <w:rFonts w:ascii="Lato" w:hAnsi="Lato" w:cs="Arial"/>
                <w:sz w:val="22"/>
                <w:szCs w:val="22"/>
              </w:rPr>
            </w:pPr>
            <w:r w:rsidRPr="0033609B">
              <w:rPr>
                <w:rFonts w:ascii="Lato" w:hAnsi="Lato" w:cs="Arial"/>
                <w:sz w:val="22"/>
                <w:szCs w:val="22"/>
              </w:rPr>
              <w:t xml:space="preserve">Identify stakeholders and in what way they </w:t>
            </w:r>
            <w:proofErr w:type="gramStart"/>
            <w:r w:rsidRPr="0033609B">
              <w:rPr>
                <w:rFonts w:ascii="Lato" w:hAnsi="Lato" w:cs="Arial"/>
                <w:sz w:val="22"/>
                <w:szCs w:val="22"/>
              </w:rPr>
              <w:t>will be impacted</w:t>
            </w:r>
            <w:proofErr w:type="gramEnd"/>
            <w:r w:rsidR="00C3087B" w:rsidRPr="0033609B">
              <w:rPr>
                <w:rFonts w:ascii="Lato" w:hAnsi="Lato" w:cs="Arial"/>
                <w:sz w:val="22"/>
                <w:szCs w:val="22"/>
              </w:rPr>
              <w:t>, help</w:t>
            </w:r>
            <w:r w:rsidR="00D655E8" w:rsidRPr="0033609B">
              <w:rPr>
                <w:rFonts w:ascii="Lato" w:hAnsi="Lato" w:cs="Arial"/>
                <w:sz w:val="22"/>
                <w:szCs w:val="22"/>
              </w:rPr>
              <w:t xml:space="preserve"> develop strong engagement plan.</w:t>
            </w:r>
          </w:p>
          <w:p w14:paraId="158A8DD5" w14:textId="64E46D45" w:rsidR="00B0003B" w:rsidRPr="0033609B" w:rsidRDefault="00B0003B" w:rsidP="001D0B15">
            <w:pPr>
              <w:numPr>
                <w:ilvl w:val="0"/>
                <w:numId w:val="10"/>
              </w:numPr>
              <w:shd w:val="clear" w:color="auto" w:fill="FFFFFF"/>
              <w:tabs>
                <w:tab w:val="left" w:pos="743"/>
                <w:tab w:val="left" w:pos="2977"/>
              </w:tabs>
              <w:spacing w:before="100" w:beforeAutospacing="1"/>
              <w:rPr>
                <w:rFonts w:ascii="Lato" w:hAnsi="Lato" w:cs="Arial"/>
                <w:sz w:val="22"/>
                <w:szCs w:val="22"/>
              </w:rPr>
            </w:pPr>
            <w:r w:rsidRPr="0033609B">
              <w:rPr>
                <w:rFonts w:ascii="Lato" w:hAnsi="Lato" w:cs="Arial"/>
                <w:sz w:val="22"/>
                <w:szCs w:val="22"/>
              </w:rPr>
              <w:t>Ensure ongoing and proactive engagement with key stakeholders from across the Save the Children movement to understand their requirements and contributions</w:t>
            </w:r>
            <w:r w:rsidR="009A31CE" w:rsidRPr="0033609B">
              <w:rPr>
                <w:rFonts w:ascii="Lato" w:hAnsi="Lato" w:cs="Arial"/>
                <w:sz w:val="22"/>
                <w:szCs w:val="22"/>
              </w:rPr>
              <w:t>.</w:t>
            </w:r>
          </w:p>
          <w:p w14:paraId="7836044D" w14:textId="77777777" w:rsidR="009A31CE" w:rsidRPr="0033609B" w:rsidRDefault="009A31CE">
            <w:pPr>
              <w:numPr>
                <w:ilvl w:val="0"/>
                <w:numId w:val="10"/>
              </w:numPr>
              <w:shd w:val="clear" w:color="auto" w:fill="FFFFFF"/>
              <w:tabs>
                <w:tab w:val="left" w:pos="743"/>
                <w:tab w:val="left" w:pos="2977"/>
              </w:tabs>
              <w:spacing w:before="100" w:beforeAutospacing="1"/>
              <w:rPr>
                <w:rFonts w:ascii="Lato" w:hAnsi="Lato" w:cs="Arial"/>
                <w:sz w:val="22"/>
                <w:szCs w:val="22"/>
              </w:rPr>
            </w:pPr>
            <w:r w:rsidRPr="0033609B">
              <w:rPr>
                <w:rFonts w:ascii="Lato" w:hAnsi="Lato" w:cs="Arial"/>
                <w:sz w:val="22"/>
                <w:szCs w:val="22"/>
              </w:rPr>
              <w:t>Identify key communications needs and work with colleagues to develop and support deployment of key communications products, messaging, impactful delivery, creating stories and compelling reasons to engage and act profiled to a variety of audiences.</w:t>
            </w:r>
          </w:p>
          <w:p w14:paraId="6E6D558F" w14:textId="07436F6B" w:rsidR="006A5071" w:rsidRPr="0033609B" w:rsidRDefault="009A31CE">
            <w:pPr>
              <w:numPr>
                <w:ilvl w:val="0"/>
                <w:numId w:val="10"/>
              </w:numPr>
              <w:shd w:val="clear" w:color="auto" w:fill="FFFFFF"/>
              <w:tabs>
                <w:tab w:val="left" w:pos="743"/>
                <w:tab w:val="left" w:pos="2977"/>
              </w:tabs>
              <w:spacing w:before="100" w:beforeAutospacing="1"/>
              <w:rPr>
                <w:rFonts w:ascii="Lato" w:hAnsi="Lato" w:cs="Arial"/>
                <w:sz w:val="22"/>
                <w:szCs w:val="22"/>
              </w:rPr>
            </w:pPr>
            <w:r w:rsidRPr="0033609B">
              <w:rPr>
                <w:rFonts w:ascii="Lato" w:hAnsi="Lato" w:cs="Arial"/>
                <w:sz w:val="22"/>
                <w:szCs w:val="22"/>
              </w:rPr>
              <w:t>C</w:t>
            </w:r>
            <w:r w:rsidR="006A5071" w:rsidRPr="0033609B">
              <w:rPr>
                <w:rFonts w:ascii="Lato" w:hAnsi="Lato" w:cs="Arial"/>
                <w:sz w:val="22"/>
                <w:szCs w:val="22"/>
              </w:rPr>
              <w:t>onstructively challenge; ensuring that the set up, requirements and design for implementation are user friendly</w:t>
            </w:r>
            <w:r w:rsidRPr="0033609B">
              <w:rPr>
                <w:rFonts w:ascii="Lato" w:hAnsi="Lato" w:cs="Arial"/>
                <w:sz w:val="22"/>
                <w:szCs w:val="22"/>
              </w:rPr>
              <w:t>.</w:t>
            </w:r>
          </w:p>
          <w:p w14:paraId="7F6FF107" w14:textId="4116206E" w:rsidR="00B0003B" w:rsidRPr="0033609B" w:rsidRDefault="006629C3" w:rsidP="001D0B15">
            <w:pPr>
              <w:numPr>
                <w:ilvl w:val="0"/>
                <w:numId w:val="10"/>
              </w:numPr>
              <w:shd w:val="clear" w:color="auto" w:fill="FFFFFF"/>
              <w:tabs>
                <w:tab w:val="left" w:pos="743"/>
              </w:tabs>
              <w:spacing w:before="100" w:beforeAutospacing="1"/>
              <w:rPr>
                <w:rFonts w:ascii="Lato" w:hAnsi="Lato" w:cs="Arial"/>
                <w:sz w:val="22"/>
                <w:szCs w:val="22"/>
              </w:rPr>
            </w:pPr>
            <w:r w:rsidRPr="0033609B">
              <w:rPr>
                <w:rFonts w:ascii="Lato" w:hAnsi="Lato" w:cs="Arial"/>
                <w:sz w:val="22"/>
                <w:szCs w:val="22"/>
              </w:rPr>
              <w:t>Help set up and f</w:t>
            </w:r>
            <w:r w:rsidR="00B0003B" w:rsidRPr="0033609B">
              <w:rPr>
                <w:rFonts w:ascii="Lato" w:hAnsi="Lato" w:cs="Arial"/>
                <w:sz w:val="22"/>
                <w:szCs w:val="22"/>
              </w:rPr>
              <w:t xml:space="preserve">acilitate meetings to ensure that decisions </w:t>
            </w:r>
            <w:proofErr w:type="gramStart"/>
            <w:r w:rsidR="00B0003B" w:rsidRPr="0033609B">
              <w:rPr>
                <w:rFonts w:ascii="Lato" w:hAnsi="Lato" w:cs="Arial"/>
                <w:sz w:val="22"/>
                <w:szCs w:val="22"/>
              </w:rPr>
              <w:t>are made</w:t>
            </w:r>
            <w:proofErr w:type="gramEnd"/>
            <w:r w:rsidR="00B0003B" w:rsidRPr="0033609B">
              <w:rPr>
                <w:rFonts w:ascii="Lato" w:hAnsi="Lato" w:cs="Arial"/>
                <w:sz w:val="22"/>
                <w:szCs w:val="22"/>
              </w:rPr>
              <w:t xml:space="preserve"> in a timely manner, gaining stakeholder buy-in for key decisions as needed</w:t>
            </w:r>
            <w:r w:rsidR="009A31CE" w:rsidRPr="0033609B">
              <w:rPr>
                <w:rFonts w:ascii="Lato" w:hAnsi="Lato" w:cs="Arial"/>
                <w:sz w:val="22"/>
                <w:szCs w:val="22"/>
              </w:rPr>
              <w:t>.</w:t>
            </w:r>
          </w:p>
          <w:p w14:paraId="047E92C8" w14:textId="629B007F" w:rsidR="00B0003B" w:rsidRPr="0033609B" w:rsidRDefault="00B0003B"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 xml:space="preserve">Manage transition to business as </w:t>
            </w:r>
            <w:proofErr w:type="gramStart"/>
            <w:r w:rsidRPr="0033609B">
              <w:rPr>
                <w:rFonts w:ascii="Lato" w:hAnsi="Lato" w:cs="Arial"/>
                <w:sz w:val="22"/>
                <w:szCs w:val="22"/>
              </w:rPr>
              <w:t>usual,</w:t>
            </w:r>
            <w:proofErr w:type="gramEnd"/>
            <w:r w:rsidRPr="0033609B">
              <w:rPr>
                <w:rFonts w:ascii="Lato" w:hAnsi="Lato" w:cs="Arial"/>
                <w:sz w:val="22"/>
                <w:szCs w:val="22"/>
              </w:rPr>
              <w:t xml:space="preserve"> clarify ongoing roles and responsibilities of different functions and individuals</w:t>
            </w:r>
            <w:r w:rsidR="007922F4" w:rsidRPr="0033609B">
              <w:rPr>
                <w:rFonts w:ascii="Lato" w:hAnsi="Lato" w:cs="Arial"/>
                <w:sz w:val="22"/>
                <w:szCs w:val="22"/>
              </w:rPr>
              <w:t xml:space="preserve"> </w:t>
            </w:r>
            <w:r w:rsidR="006F4868" w:rsidRPr="0033609B">
              <w:rPr>
                <w:rFonts w:ascii="Lato" w:hAnsi="Lato" w:cs="Arial"/>
                <w:sz w:val="22"/>
                <w:szCs w:val="22"/>
              </w:rPr>
              <w:t>throughout from</w:t>
            </w:r>
            <w:r w:rsidR="00242B4D" w:rsidRPr="0033609B">
              <w:rPr>
                <w:rFonts w:ascii="Lato" w:hAnsi="Lato" w:cs="Arial"/>
                <w:sz w:val="22"/>
                <w:szCs w:val="22"/>
              </w:rPr>
              <w:t xml:space="preserve"> project to BAU.</w:t>
            </w:r>
          </w:p>
          <w:p w14:paraId="19E1445A" w14:textId="0844AC55" w:rsidR="009C4B4E" w:rsidRPr="0033609B" w:rsidRDefault="00B0003B" w:rsidP="001D0B15">
            <w:pPr>
              <w:numPr>
                <w:ilvl w:val="0"/>
                <w:numId w:val="10"/>
              </w:numPr>
              <w:shd w:val="clear" w:color="auto" w:fill="FFFFFF"/>
              <w:spacing w:before="100" w:beforeAutospacing="1"/>
              <w:rPr>
                <w:rFonts w:ascii="Lato" w:hAnsi="Lato" w:cs="Arial"/>
                <w:sz w:val="22"/>
                <w:szCs w:val="22"/>
              </w:rPr>
            </w:pPr>
            <w:r w:rsidRPr="0033609B">
              <w:rPr>
                <w:rFonts w:ascii="Lato" w:hAnsi="Lato" w:cs="Arial"/>
                <w:sz w:val="22"/>
                <w:szCs w:val="22"/>
              </w:rPr>
              <w:t xml:space="preserve">Identify and </w:t>
            </w:r>
            <w:r w:rsidR="00AD77F0" w:rsidRPr="0033609B">
              <w:rPr>
                <w:rFonts w:ascii="Lato" w:hAnsi="Lato" w:cs="Arial"/>
                <w:sz w:val="22"/>
                <w:szCs w:val="22"/>
              </w:rPr>
              <w:t xml:space="preserve">help </w:t>
            </w:r>
            <w:r w:rsidRPr="0033609B">
              <w:rPr>
                <w:rFonts w:ascii="Lato" w:hAnsi="Lato" w:cs="Arial"/>
                <w:sz w:val="22"/>
                <w:szCs w:val="22"/>
              </w:rPr>
              <w:t>manage interdependencies with other strategic initiatives across Save the Children</w:t>
            </w:r>
            <w:r w:rsidR="00733211" w:rsidRPr="0033609B">
              <w:rPr>
                <w:rFonts w:ascii="Lato" w:hAnsi="Lato" w:cs="Arial"/>
                <w:sz w:val="22"/>
                <w:szCs w:val="22"/>
              </w:rPr>
              <w:t xml:space="preserve"> and within RMCE</w:t>
            </w:r>
            <w:r w:rsidRPr="0033609B">
              <w:rPr>
                <w:rFonts w:ascii="Lato" w:hAnsi="Lato" w:cs="Arial"/>
                <w:sz w:val="22"/>
                <w:szCs w:val="22"/>
              </w:rPr>
              <w:t>.</w:t>
            </w:r>
          </w:p>
          <w:p w14:paraId="48E2DBB7" w14:textId="541E40EC" w:rsidR="00262B91" w:rsidRPr="0033609B" w:rsidRDefault="00262B91" w:rsidP="00262B91">
            <w:pPr>
              <w:shd w:val="clear" w:color="auto" w:fill="FFFFFF"/>
              <w:spacing w:before="100" w:beforeAutospacing="1"/>
              <w:rPr>
                <w:rFonts w:ascii="Lato" w:hAnsi="Lato" w:cs="Arial"/>
                <w:sz w:val="22"/>
                <w:szCs w:val="22"/>
              </w:rPr>
            </w:pPr>
            <w:r w:rsidRPr="0033609B">
              <w:rPr>
                <w:rFonts w:ascii="Lato" w:hAnsi="Lato" w:cs="Arial"/>
                <w:sz w:val="22"/>
                <w:szCs w:val="22"/>
              </w:rPr>
              <w:t>Help collate and manage the RMCE/GFF annual planning and reporting work:</w:t>
            </w:r>
          </w:p>
          <w:p w14:paraId="5907165A" w14:textId="6E684D5C" w:rsidR="00AF3CAB" w:rsidRPr="0033609B" w:rsidRDefault="000F3CA4" w:rsidP="001D0B15">
            <w:pPr>
              <w:pStyle w:val="ListParagraph"/>
              <w:numPr>
                <w:ilvl w:val="0"/>
                <w:numId w:val="11"/>
              </w:numPr>
              <w:shd w:val="clear" w:color="auto" w:fill="FFFFFF"/>
              <w:spacing w:before="100" w:beforeAutospacing="1"/>
              <w:rPr>
                <w:rFonts w:ascii="Lato" w:hAnsi="Lato" w:cs="Arial"/>
                <w:sz w:val="22"/>
                <w:szCs w:val="22"/>
              </w:rPr>
            </w:pPr>
            <w:r w:rsidRPr="0033609B">
              <w:rPr>
                <w:rFonts w:ascii="Lato" w:hAnsi="Lato" w:cs="Arial"/>
                <w:sz w:val="22"/>
                <w:szCs w:val="22"/>
              </w:rPr>
              <w:t>Help m</w:t>
            </w:r>
            <w:r w:rsidR="00396B9D" w:rsidRPr="0033609B">
              <w:rPr>
                <w:rFonts w:ascii="Lato" w:hAnsi="Lato" w:cs="Arial"/>
                <w:sz w:val="22"/>
                <w:szCs w:val="22"/>
              </w:rPr>
              <w:t xml:space="preserve">onitor progress on the implementation of </w:t>
            </w:r>
            <w:r w:rsidRPr="0033609B">
              <w:rPr>
                <w:rFonts w:ascii="Lato" w:hAnsi="Lato" w:cs="Arial"/>
                <w:sz w:val="22"/>
                <w:szCs w:val="22"/>
              </w:rPr>
              <w:t xml:space="preserve">the GFF and RMCE core priorities by </w:t>
            </w:r>
            <w:r w:rsidR="000C4CBF" w:rsidRPr="0033609B">
              <w:rPr>
                <w:rFonts w:ascii="Lato" w:hAnsi="Lato" w:cs="Arial"/>
                <w:sz w:val="22"/>
                <w:szCs w:val="22"/>
              </w:rPr>
              <w:t>working closely with the Head of Strategy and Business Planning</w:t>
            </w:r>
            <w:r w:rsidRPr="0033609B">
              <w:rPr>
                <w:rFonts w:ascii="Lato" w:hAnsi="Lato" w:cs="Arial"/>
                <w:sz w:val="22"/>
                <w:szCs w:val="22"/>
              </w:rPr>
              <w:t xml:space="preserve"> </w:t>
            </w:r>
            <w:r w:rsidR="000C4CBF" w:rsidRPr="0033609B">
              <w:rPr>
                <w:rFonts w:ascii="Lato" w:hAnsi="Lato" w:cs="Arial"/>
                <w:sz w:val="22"/>
                <w:szCs w:val="22"/>
              </w:rPr>
              <w:t xml:space="preserve">to </w:t>
            </w:r>
            <w:r w:rsidRPr="0033609B">
              <w:rPr>
                <w:rFonts w:ascii="Lato" w:hAnsi="Lato" w:cs="Arial"/>
                <w:sz w:val="22"/>
                <w:szCs w:val="22"/>
              </w:rPr>
              <w:t>standardize</w:t>
            </w:r>
            <w:r w:rsidR="00F35AAB" w:rsidRPr="0033609B">
              <w:rPr>
                <w:rFonts w:ascii="Lato" w:hAnsi="Lato" w:cs="Arial"/>
                <w:sz w:val="22"/>
                <w:szCs w:val="22"/>
              </w:rPr>
              <w:t xml:space="preserve"> </w:t>
            </w:r>
            <w:r w:rsidRPr="0033609B">
              <w:rPr>
                <w:rFonts w:ascii="Lato" w:hAnsi="Lato" w:cs="Arial"/>
                <w:sz w:val="22"/>
                <w:szCs w:val="22"/>
              </w:rPr>
              <w:t xml:space="preserve">continuous planning and prioritisation </w:t>
            </w:r>
            <w:r w:rsidR="001E6400" w:rsidRPr="0033609B">
              <w:rPr>
                <w:rFonts w:ascii="Lato" w:hAnsi="Lato" w:cs="Arial"/>
                <w:sz w:val="22"/>
                <w:szCs w:val="22"/>
              </w:rPr>
              <w:t xml:space="preserve">and reporting </w:t>
            </w:r>
            <w:r w:rsidRPr="0033609B">
              <w:rPr>
                <w:rFonts w:ascii="Lato" w:hAnsi="Lato" w:cs="Arial"/>
                <w:sz w:val="22"/>
                <w:szCs w:val="22"/>
              </w:rPr>
              <w:t>processes across the teams</w:t>
            </w:r>
            <w:r w:rsidR="00F35AAB" w:rsidRPr="0033609B">
              <w:rPr>
                <w:rFonts w:ascii="Lato" w:hAnsi="Lato" w:cs="Arial"/>
                <w:sz w:val="22"/>
                <w:szCs w:val="22"/>
              </w:rPr>
              <w:t>.</w:t>
            </w:r>
          </w:p>
          <w:p w14:paraId="1DF019E3" w14:textId="4A55CF86" w:rsidR="006A5071" w:rsidRPr="0033609B" w:rsidRDefault="00396B9D" w:rsidP="001D0B15">
            <w:pPr>
              <w:pStyle w:val="ListParagraph"/>
              <w:numPr>
                <w:ilvl w:val="0"/>
                <w:numId w:val="11"/>
              </w:numPr>
              <w:shd w:val="clear" w:color="auto" w:fill="FFFFFF"/>
              <w:spacing w:before="100" w:beforeAutospacing="1"/>
              <w:rPr>
                <w:rFonts w:ascii="Lato" w:hAnsi="Lato" w:cs="Arial"/>
                <w:sz w:val="22"/>
                <w:szCs w:val="22"/>
              </w:rPr>
            </w:pPr>
            <w:r w:rsidRPr="0033609B">
              <w:rPr>
                <w:rFonts w:ascii="Lato" w:hAnsi="Lato" w:cs="Arial"/>
                <w:sz w:val="22"/>
                <w:szCs w:val="22"/>
              </w:rPr>
              <w:t xml:space="preserve">Support the </w:t>
            </w:r>
            <w:r w:rsidR="004B2175" w:rsidRPr="0033609B">
              <w:rPr>
                <w:rFonts w:ascii="Lato" w:hAnsi="Lato" w:cs="Arial"/>
                <w:sz w:val="22"/>
                <w:szCs w:val="22"/>
              </w:rPr>
              <w:t>Head of Strategy and Business Planning and wider department</w:t>
            </w:r>
            <w:r w:rsidRPr="0033609B">
              <w:rPr>
                <w:rFonts w:ascii="Lato" w:hAnsi="Lato" w:cs="Arial"/>
                <w:sz w:val="22"/>
                <w:szCs w:val="22"/>
              </w:rPr>
              <w:t xml:space="preserve"> with management of ad hoc projects and </w:t>
            </w:r>
            <w:r w:rsidR="004B2175" w:rsidRPr="0033609B">
              <w:rPr>
                <w:rFonts w:ascii="Lato" w:hAnsi="Lato" w:cs="Arial"/>
                <w:sz w:val="22"/>
                <w:szCs w:val="22"/>
              </w:rPr>
              <w:t xml:space="preserve">planning related </w:t>
            </w:r>
            <w:r w:rsidRPr="0033609B">
              <w:rPr>
                <w:rFonts w:ascii="Lato" w:hAnsi="Lato" w:cs="Arial"/>
                <w:sz w:val="22"/>
                <w:szCs w:val="22"/>
              </w:rPr>
              <w:t>tasks.</w:t>
            </w:r>
          </w:p>
        </w:tc>
      </w:tr>
      <w:tr w:rsidR="00174203" w:rsidRPr="0033609B" w14:paraId="6F9F72B1" w14:textId="77777777" w:rsidTr="0289B514">
        <w:tc>
          <w:tcPr>
            <w:tcW w:w="9498" w:type="dxa"/>
            <w:gridSpan w:val="3"/>
          </w:tcPr>
          <w:p w14:paraId="56EFB857" w14:textId="77777777" w:rsidR="008264D8" w:rsidRPr="0033609B" w:rsidRDefault="008264D8" w:rsidP="008264D8">
            <w:pPr>
              <w:snapToGrid w:val="0"/>
              <w:ind w:left="-24"/>
              <w:rPr>
                <w:rFonts w:ascii="Lato" w:hAnsi="Lato" w:cs="Arial"/>
                <w:b/>
                <w:i/>
                <w:color w:val="808080"/>
                <w:sz w:val="22"/>
                <w:szCs w:val="22"/>
              </w:rPr>
            </w:pPr>
            <w:r w:rsidRPr="0033609B">
              <w:rPr>
                <w:rFonts w:ascii="Lato" w:hAnsi="Lato" w:cs="Arial"/>
                <w:b/>
                <w:sz w:val="22"/>
                <w:szCs w:val="22"/>
              </w:rPr>
              <w:t>BEHAVIOURS (Values in Practice</w:t>
            </w:r>
            <w:r w:rsidRPr="0033609B">
              <w:rPr>
                <w:rFonts w:ascii="Lato" w:hAnsi="Lato" w:cs="Arial"/>
                <w:sz w:val="22"/>
                <w:szCs w:val="22"/>
              </w:rPr>
              <w:t>)</w:t>
            </w:r>
          </w:p>
          <w:p w14:paraId="457FC722" w14:textId="77777777" w:rsidR="008264D8" w:rsidRPr="0033609B" w:rsidRDefault="008264D8" w:rsidP="008264D8">
            <w:pPr>
              <w:ind w:left="-24"/>
              <w:rPr>
                <w:rFonts w:ascii="Lato" w:hAnsi="Lato" w:cs="Arial"/>
                <w:b/>
                <w:sz w:val="22"/>
                <w:szCs w:val="22"/>
              </w:rPr>
            </w:pPr>
            <w:r w:rsidRPr="0033609B">
              <w:rPr>
                <w:rFonts w:ascii="Lato" w:hAnsi="Lato" w:cs="Arial"/>
                <w:b/>
                <w:sz w:val="22"/>
                <w:szCs w:val="22"/>
              </w:rPr>
              <w:t>Accountability:</w:t>
            </w:r>
          </w:p>
          <w:p w14:paraId="7B786A52" w14:textId="590EE9F4" w:rsidR="008264D8"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t>H</w:t>
            </w:r>
            <w:r w:rsidR="008264D8" w:rsidRPr="0033609B">
              <w:rPr>
                <w:rFonts w:ascii="Lato" w:hAnsi="Lato" w:cs="Arial"/>
                <w:sz w:val="22"/>
                <w:szCs w:val="22"/>
              </w:rPr>
              <w:t xml:space="preserve">olds </w:t>
            </w:r>
            <w:r w:rsidR="006637E8" w:rsidRPr="0033609B">
              <w:rPr>
                <w:rFonts w:ascii="Lato" w:hAnsi="Lato" w:cs="Arial"/>
                <w:sz w:val="22"/>
                <w:szCs w:val="22"/>
              </w:rPr>
              <w:t>self-accountable</w:t>
            </w:r>
            <w:r w:rsidR="008264D8" w:rsidRPr="0033609B">
              <w:rPr>
                <w:rFonts w:ascii="Lato" w:hAnsi="Lato" w:cs="Arial"/>
                <w:sz w:val="22"/>
                <w:szCs w:val="22"/>
              </w:rPr>
              <w:t xml:space="preserve"> for making decisions, managing </w:t>
            </w:r>
            <w:r w:rsidR="00BF30BC" w:rsidRPr="0033609B">
              <w:rPr>
                <w:rFonts w:ascii="Lato" w:hAnsi="Lato" w:cs="Arial"/>
                <w:sz w:val="22"/>
                <w:szCs w:val="22"/>
              </w:rPr>
              <w:t>time</w:t>
            </w:r>
            <w:r w:rsidR="008264D8" w:rsidRPr="0033609B">
              <w:rPr>
                <w:rFonts w:ascii="Lato" w:hAnsi="Lato" w:cs="Arial"/>
                <w:sz w:val="22"/>
                <w:szCs w:val="22"/>
              </w:rPr>
              <w:t xml:space="preserve"> efficiently, achieving and role modelling Save the Children values</w:t>
            </w:r>
          </w:p>
          <w:p w14:paraId="226536BF" w14:textId="56C0E43D" w:rsidR="008F2E3D"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t>H</w:t>
            </w:r>
            <w:r w:rsidR="008F2E3D" w:rsidRPr="0033609B">
              <w:rPr>
                <w:rFonts w:ascii="Lato" w:hAnsi="Lato" w:cs="Arial"/>
                <w:sz w:val="22"/>
                <w:szCs w:val="22"/>
              </w:rPr>
              <w:t>olds team members and partners accountable to deliver on their input and responsibilities</w:t>
            </w:r>
          </w:p>
          <w:p w14:paraId="4AA8E624" w14:textId="4C3E61D2" w:rsidR="0065320F"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t>C</w:t>
            </w:r>
            <w:r w:rsidR="0065320F" w:rsidRPr="0033609B">
              <w:rPr>
                <w:rFonts w:ascii="Lato" w:hAnsi="Lato" w:cs="Arial"/>
                <w:sz w:val="22"/>
                <w:szCs w:val="22"/>
              </w:rPr>
              <w:t>hallenges thinking respectfully working across a wide range of stakeholders to bring the best and most innovative solutions to the fore</w:t>
            </w:r>
          </w:p>
          <w:p w14:paraId="1AC320B6" w14:textId="77777777" w:rsidR="008F2E3D" w:rsidRPr="0033609B" w:rsidRDefault="008F2E3D" w:rsidP="008F2E3D">
            <w:pPr>
              <w:suppressAutoHyphens/>
              <w:ind w:left="336"/>
              <w:rPr>
                <w:rFonts w:ascii="Lato" w:hAnsi="Lato" w:cs="Arial"/>
                <w:sz w:val="22"/>
                <w:szCs w:val="22"/>
              </w:rPr>
            </w:pPr>
          </w:p>
          <w:p w14:paraId="234A7255" w14:textId="77777777" w:rsidR="008264D8" w:rsidRPr="0033609B" w:rsidRDefault="008264D8" w:rsidP="008264D8">
            <w:pPr>
              <w:ind w:left="-24"/>
              <w:rPr>
                <w:rFonts w:ascii="Lato" w:hAnsi="Lato" w:cs="Arial"/>
                <w:b/>
                <w:sz w:val="22"/>
                <w:szCs w:val="22"/>
              </w:rPr>
            </w:pPr>
            <w:r w:rsidRPr="0033609B">
              <w:rPr>
                <w:rFonts w:ascii="Lato" w:hAnsi="Lato" w:cs="Arial"/>
                <w:b/>
                <w:sz w:val="22"/>
                <w:szCs w:val="22"/>
              </w:rPr>
              <w:t>Ambition:</w:t>
            </w:r>
          </w:p>
          <w:p w14:paraId="3BEAD6A1" w14:textId="6B406856" w:rsidR="004D12E4"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lastRenderedPageBreak/>
              <w:t xml:space="preserve">Sets ambitious and challenging goals for themselves and their colleagues, takes responsibility for their own personal development and encourages their </w:t>
            </w:r>
            <w:r w:rsidR="00090C00" w:rsidRPr="0033609B">
              <w:rPr>
                <w:rFonts w:ascii="Lato" w:hAnsi="Lato" w:cs="Arial"/>
                <w:sz w:val="22"/>
                <w:szCs w:val="22"/>
              </w:rPr>
              <w:t>colleagues</w:t>
            </w:r>
            <w:r w:rsidRPr="0033609B">
              <w:rPr>
                <w:rFonts w:ascii="Lato" w:hAnsi="Lato" w:cs="Arial"/>
                <w:sz w:val="22"/>
                <w:szCs w:val="22"/>
              </w:rPr>
              <w:t xml:space="preserve"> to do the same</w:t>
            </w:r>
          </w:p>
          <w:p w14:paraId="3B38BB8D" w14:textId="77777777" w:rsidR="004D12E4"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t>Widely shares their personal vision for Save the Children, engages and motivates others</w:t>
            </w:r>
          </w:p>
          <w:p w14:paraId="333A5369" w14:textId="43D36EF7" w:rsidR="004D12E4" w:rsidRPr="0033609B" w:rsidRDefault="004D12E4" w:rsidP="001D0B15">
            <w:pPr>
              <w:numPr>
                <w:ilvl w:val="0"/>
                <w:numId w:val="6"/>
              </w:numPr>
              <w:suppressAutoHyphens/>
              <w:rPr>
                <w:rFonts w:ascii="Lato" w:hAnsi="Lato" w:cs="Arial"/>
                <w:sz w:val="22"/>
                <w:szCs w:val="22"/>
              </w:rPr>
            </w:pPr>
            <w:r w:rsidRPr="0033609B">
              <w:rPr>
                <w:rFonts w:ascii="Lato" w:hAnsi="Lato" w:cs="Arial"/>
                <w:sz w:val="22"/>
                <w:szCs w:val="22"/>
              </w:rPr>
              <w:t>Future orientated, thinks strategically and on a global scale.</w:t>
            </w:r>
          </w:p>
          <w:p w14:paraId="589F371D" w14:textId="77777777" w:rsidR="008F2E3D" w:rsidRPr="0033609B" w:rsidRDefault="008F2E3D" w:rsidP="008F2E3D">
            <w:pPr>
              <w:suppressAutoHyphens/>
              <w:ind w:left="336"/>
              <w:rPr>
                <w:rFonts w:ascii="Lato" w:hAnsi="Lato" w:cs="Arial"/>
                <w:sz w:val="22"/>
                <w:szCs w:val="22"/>
              </w:rPr>
            </w:pPr>
          </w:p>
          <w:p w14:paraId="3AC8BF87" w14:textId="77777777" w:rsidR="008264D8" w:rsidRPr="0033609B" w:rsidRDefault="008264D8" w:rsidP="008264D8">
            <w:pPr>
              <w:ind w:left="-24"/>
              <w:rPr>
                <w:rFonts w:ascii="Lato" w:hAnsi="Lato" w:cs="Arial"/>
                <w:b/>
                <w:sz w:val="22"/>
                <w:szCs w:val="22"/>
              </w:rPr>
            </w:pPr>
            <w:r w:rsidRPr="0033609B">
              <w:rPr>
                <w:rFonts w:ascii="Lato" w:hAnsi="Lato" w:cs="Arial"/>
                <w:b/>
                <w:sz w:val="22"/>
                <w:szCs w:val="22"/>
              </w:rPr>
              <w:t>Collaboration:</w:t>
            </w:r>
          </w:p>
          <w:p w14:paraId="2C433A7F" w14:textId="65CB5435" w:rsidR="008F2E3D" w:rsidRPr="0033609B" w:rsidRDefault="002C2D46" w:rsidP="001D0B15">
            <w:pPr>
              <w:numPr>
                <w:ilvl w:val="0"/>
                <w:numId w:val="5"/>
              </w:numPr>
              <w:suppressAutoHyphens/>
              <w:rPr>
                <w:rFonts w:ascii="Lato" w:hAnsi="Lato" w:cs="Arial"/>
                <w:sz w:val="22"/>
                <w:szCs w:val="22"/>
              </w:rPr>
            </w:pPr>
            <w:r w:rsidRPr="0033609B">
              <w:rPr>
                <w:rFonts w:ascii="Lato" w:hAnsi="Lato" w:cs="Arial"/>
                <w:sz w:val="22"/>
                <w:szCs w:val="22"/>
              </w:rPr>
              <w:t>B</w:t>
            </w:r>
            <w:r w:rsidR="008264D8" w:rsidRPr="0033609B">
              <w:rPr>
                <w:rFonts w:ascii="Lato" w:hAnsi="Lato" w:cs="Arial"/>
                <w:sz w:val="22"/>
                <w:szCs w:val="22"/>
              </w:rPr>
              <w:t>uilds and maintains effective relatio</w:t>
            </w:r>
            <w:r w:rsidR="008F2E3D" w:rsidRPr="0033609B">
              <w:rPr>
                <w:rFonts w:ascii="Lato" w:hAnsi="Lato" w:cs="Arial"/>
                <w:sz w:val="22"/>
                <w:szCs w:val="22"/>
              </w:rPr>
              <w:t>nships, with their</w:t>
            </w:r>
            <w:r w:rsidR="000168B5" w:rsidRPr="0033609B">
              <w:rPr>
                <w:rFonts w:ascii="Lato" w:hAnsi="Lato" w:cs="Arial"/>
                <w:sz w:val="22"/>
                <w:szCs w:val="22"/>
              </w:rPr>
              <w:t xml:space="preserve"> </w:t>
            </w:r>
            <w:r w:rsidR="008264D8" w:rsidRPr="0033609B">
              <w:rPr>
                <w:rFonts w:ascii="Lato" w:hAnsi="Lato" w:cs="Arial"/>
                <w:sz w:val="22"/>
                <w:szCs w:val="22"/>
              </w:rPr>
              <w:t xml:space="preserve">team, </w:t>
            </w:r>
            <w:r w:rsidR="008F2E3D" w:rsidRPr="0033609B">
              <w:rPr>
                <w:rFonts w:ascii="Lato" w:hAnsi="Lato" w:cs="Arial"/>
                <w:sz w:val="22"/>
                <w:szCs w:val="22"/>
              </w:rPr>
              <w:t xml:space="preserve">colleagues, stakeholders and business </w:t>
            </w:r>
            <w:r w:rsidR="00AA3174" w:rsidRPr="0033609B">
              <w:rPr>
                <w:rFonts w:ascii="Lato" w:hAnsi="Lato" w:cs="Arial"/>
                <w:sz w:val="22"/>
                <w:szCs w:val="22"/>
              </w:rPr>
              <w:t>representatives</w:t>
            </w:r>
          </w:p>
          <w:p w14:paraId="3B8159A5" w14:textId="41B80D2F" w:rsidR="008264D8" w:rsidRPr="0033609B" w:rsidRDefault="002C2D46" w:rsidP="001D0B15">
            <w:pPr>
              <w:numPr>
                <w:ilvl w:val="0"/>
                <w:numId w:val="6"/>
              </w:numPr>
              <w:suppressAutoHyphens/>
              <w:rPr>
                <w:rFonts w:ascii="Lato" w:hAnsi="Lato" w:cs="Arial"/>
                <w:sz w:val="22"/>
                <w:szCs w:val="22"/>
              </w:rPr>
            </w:pPr>
            <w:r w:rsidRPr="0033609B">
              <w:rPr>
                <w:rFonts w:ascii="Lato" w:hAnsi="Lato" w:cs="Arial"/>
                <w:sz w:val="22"/>
                <w:szCs w:val="22"/>
              </w:rPr>
              <w:t>V</w:t>
            </w:r>
            <w:r w:rsidR="008264D8" w:rsidRPr="0033609B">
              <w:rPr>
                <w:rFonts w:ascii="Lato" w:hAnsi="Lato" w:cs="Arial"/>
                <w:sz w:val="22"/>
                <w:szCs w:val="22"/>
              </w:rPr>
              <w:t xml:space="preserve">alues </w:t>
            </w:r>
            <w:r w:rsidR="00AE61CE" w:rsidRPr="0033609B">
              <w:rPr>
                <w:rFonts w:ascii="Lato" w:hAnsi="Lato" w:cs="Arial"/>
                <w:sz w:val="22"/>
                <w:szCs w:val="22"/>
              </w:rPr>
              <w:t xml:space="preserve">and strives to encourage </w:t>
            </w:r>
            <w:r w:rsidR="008264D8" w:rsidRPr="0033609B">
              <w:rPr>
                <w:rFonts w:ascii="Lato" w:hAnsi="Lato" w:cs="Arial"/>
                <w:sz w:val="22"/>
                <w:szCs w:val="22"/>
              </w:rPr>
              <w:t>diversity</w:t>
            </w:r>
            <w:r w:rsidR="00AE61CE" w:rsidRPr="0033609B">
              <w:rPr>
                <w:rFonts w:ascii="Lato" w:hAnsi="Lato" w:cs="Arial"/>
                <w:sz w:val="22"/>
                <w:szCs w:val="22"/>
              </w:rPr>
              <w:t xml:space="preserve"> and inclusion</w:t>
            </w:r>
          </w:p>
          <w:p w14:paraId="6C58F5E4" w14:textId="10912BE3" w:rsidR="008264D8" w:rsidRPr="0033609B" w:rsidRDefault="002C2D46" w:rsidP="001D0B15">
            <w:pPr>
              <w:numPr>
                <w:ilvl w:val="0"/>
                <w:numId w:val="6"/>
              </w:numPr>
              <w:suppressAutoHyphens/>
              <w:rPr>
                <w:rFonts w:ascii="Lato" w:hAnsi="Lato" w:cs="Arial"/>
                <w:sz w:val="22"/>
                <w:szCs w:val="22"/>
              </w:rPr>
            </w:pPr>
            <w:r w:rsidRPr="0033609B">
              <w:rPr>
                <w:rFonts w:ascii="Lato" w:hAnsi="Lato" w:cs="Arial"/>
                <w:sz w:val="22"/>
                <w:szCs w:val="22"/>
              </w:rPr>
              <w:t>A</w:t>
            </w:r>
            <w:r w:rsidR="008264D8" w:rsidRPr="0033609B">
              <w:rPr>
                <w:rFonts w:ascii="Lato" w:hAnsi="Lato" w:cs="Arial"/>
                <w:sz w:val="22"/>
                <w:szCs w:val="22"/>
              </w:rPr>
              <w:t xml:space="preserve">pproachable, </w:t>
            </w:r>
            <w:r w:rsidR="003C1444" w:rsidRPr="0033609B">
              <w:rPr>
                <w:rFonts w:ascii="Lato" w:hAnsi="Lato" w:cs="Arial"/>
                <w:sz w:val="22"/>
                <w:szCs w:val="22"/>
              </w:rPr>
              <w:t>active</w:t>
            </w:r>
            <w:r w:rsidR="008264D8" w:rsidRPr="0033609B">
              <w:rPr>
                <w:rFonts w:ascii="Lato" w:hAnsi="Lato" w:cs="Arial"/>
                <w:sz w:val="22"/>
                <w:szCs w:val="22"/>
              </w:rPr>
              <w:t xml:space="preserve"> listener</w:t>
            </w:r>
            <w:r w:rsidR="00AE61CE" w:rsidRPr="0033609B">
              <w:rPr>
                <w:rFonts w:ascii="Lato" w:hAnsi="Lato" w:cs="Arial"/>
                <w:sz w:val="22"/>
                <w:szCs w:val="22"/>
              </w:rPr>
              <w:t xml:space="preserve"> </w:t>
            </w:r>
          </w:p>
          <w:p w14:paraId="2BDE1BB3" w14:textId="77777777" w:rsidR="008264D8" w:rsidRPr="0033609B" w:rsidRDefault="008264D8" w:rsidP="008264D8">
            <w:pPr>
              <w:ind w:left="-24"/>
              <w:rPr>
                <w:rFonts w:ascii="Lato" w:hAnsi="Lato" w:cs="Arial"/>
                <w:b/>
                <w:sz w:val="22"/>
                <w:szCs w:val="22"/>
              </w:rPr>
            </w:pPr>
            <w:r w:rsidRPr="0033609B">
              <w:rPr>
                <w:rFonts w:ascii="Lato" w:hAnsi="Lato" w:cs="Arial"/>
                <w:b/>
                <w:sz w:val="22"/>
                <w:szCs w:val="22"/>
              </w:rPr>
              <w:t>Creativity:</w:t>
            </w:r>
          </w:p>
          <w:p w14:paraId="02D95CDA" w14:textId="2C891EAF" w:rsidR="008264D8" w:rsidRPr="0033609B" w:rsidRDefault="002C2D46" w:rsidP="001D0B15">
            <w:pPr>
              <w:numPr>
                <w:ilvl w:val="0"/>
                <w:numId w:val="6"/>
              </w:numPr>
              <w:suppressAutoHyphens/>
              <w:rPr>
                <w:rFonts w:ascii="Lato" w:hAnsi="Lato" w:cs="Arial"/>
                <w:sz w:val="22"/>
                <w:szCs w:val="22"/>
              </w:rPr>
            </w:pPr>
            <w:r w:rsidRPr="0033609B">
              <w:rPr>
                <w:rFonts w:ascii="Lato" w:hAnsi="Lato" w:cs="Arial"/>
                <w:sz w:val="22"/>
                <w:szCs w:val="22"/>
              </w:rPr>
              <w:t>D</w:t>
            </w:r>
            <w:r w:rsidR="008264D8" w:rsidRPr="0033609B">
              <w:rPr>
                <w:rFonts w:ascii="Lato" w:hAnsi="Lato" w:cs="Arial"/>
                <w:sz w:val="22"/>
                <w:szCs w:val="22"/>
              </w:rPr>
              <w:t>evelops and encourages new and innovative solutions</w:t>
            </w:r>
          </w:p>
          <w:p w14:paraId="67CBBADC" w14:textId="5700EAEF" w:rsidR="008264D8" w:rsidRPr="0033609B" w:rsidRDefault="002C2D46" w:rsidP="001D0B15">
            <w:pPr>
              <w:numPr>
                <w:ilvl w:val="0"/>
                <w:numId w:val="6"/>
              </w:numPr>
              <w:suppressAutoHyphens/>
              <w:rPr>
                <w:rFonts w:ascii="Lato" w:hAnsi="Lato" w:cs="Arial"/>
                <w:sz w:val="22"/>
                <w:szCs w:val="22"/>
              </w:rPr>
            </w:pPr>
            <w:r w:rsidRPr="0033609B">
              <w:rPr>
                <w:rFonts w:ascii="Lato" w:hAnsi="Lato" w:cs="Arial"/>
                <w:sz w:val="22"/>
                <w:szCs w:val="22"/>
              </w:rPr>
              <w:t>W</w:t>
            </w:r>
            <w:r w:rsidR="008264D8" w:rsidRPr="0033609B">
              <w:rPr>
                <w:rFonts w:ascii="Lato" w:hAnsi="Lato" w:cs="Arial"/>
                <w:sz w:val="22"/>
                <w:szCs w:val="22"/>
              </w:rPr>
              <w:t>illing to take disciplined risks</w:t>
            </w:r>
          </w:p>
          <w:p w14:paraId="0DCC7573" w14:textId="77777777" w:rsidR="008264D8" w:rsidRPr="0033609B" w:rsidRDefault="008264D8" w:rsidP="008264D8">
            <w:pPr>
              <w:ind w:left="-24"/>
              <w:rPr>
                <w:rFonts w:ascii="Lato" w:hAnsi="Lato" w:cs="Arial"/>
                <w:b/>
                <w:sz w:val="22"/>
                <w:szCs w:val="22"/>
              </w:rPr>
            </w:pPr>
            <w:r w:rsidRPr="0033609B">
              <w:rPr>
                <w:rFonts w:ascii="Lato" w:hAnsi="Lato" w:cs="Arial"/>
                <w:b/>
                <w:sz w:val="22"/>
                <w:szCs w:val="22"/>
              </w:rPr>
              <w:t>Integrity:</w:t>
            </w:r>
          </w:p>
          <w:p w14:paraId="77C279FE" w14:textId="47AF25C0" w:rsidR="008264D8" w:rsidRPr="0033609B" w:rsidRDefault="002C2D46" w:rsidP="001D0B15">
            <w:pPr>
              <w:numPr>
                <w:ilvl w:val="0"/>
                <w:numId w:val="6"/>
              </w:numPr>
              <w:suppressAutoHyphens/>
              <w:rPr>
                <w:rFonts w:ascii="Lato" w:hAnsi="Lato" w:cs="Arial"/>
                <w:sz w:val="22"/>
                <w:szCs w:val="22"/>
              </w:rPr>
            </w:pPr>
            <w:r w:rsidRPr="0033609B">
              <w:rPr>
                <w:rFonts w:ascii="Lato" w:hAnsi="Lato" w:cs="Arial"/>
                <w:sz w:val="22"/>
                <w:szCs w:val="22"/>
              </w:rPr>
              <w:t>H</w:t>
            </w:r>
            <w:r w:rsidR="008264D8" w:rsidRPr="0033609B">
              <w:rPr>
                <w:rFonts w:ascii="Lato" w:hAnsi="Lato" w:cs="Arial"/>
                <w:sz w:val="22"/>
                <w:szCs w:val="22"/>
              </w:rPr>
              <w:t>onest, encourages openness and transparency; demonstrates highest levels of integrity</w:t>
            </w:r>
          </w:p>
          <w:p w14:paraId="7ACEEE78" w14:textId="77777777" w:rsidR="008264D8" w:rsidRPr="0033609B" w:rsidRDefault="008264D8" w:rsidP="00AC7F69">
            <w:pPr>
              <w:rPr>
                <w:rFonts w:ascii="Lato" w:hAnsi="Lato" w:cs="Arial"/>
                <w:b/>
                <w:sz w:val="22"/>
                <w:szCs w:val="22"/>
              </w:rPr>
            </w:pPr>
          </w:p>
        </w:tc>
      </w:tr>
      <w:tr w:rsidR="006A5071" w:rsidRPr="0033609B" w14:paraId="041A33D0" w14:textId="77777777" w:rsidTr="0289B514">
        <w:tc>
          <w:tcPr>
            <w:tcW w:w="9498" w:type="dxa"/>
            <w:gridSpan w:val="3"/>
          </w:tcPr>
          <w:p w14:paraId="28E213B1" w14:textId="77777777" w:rsidR="006A5071" w:rsidRPr="0033609B" w:rsidRDefault="006A5071" w:rsidP="008264D8">
            <w:pPr>
              <w:snapToGrid w:val="0"/>
              <w:ind w:left="-24"/>
              <w:rPr>
                <w:rFonts w:ascii="Lato" w:hAnsi="Lato" w:cs="Arial"/>
                <w:b/>
                <w:sz w:val="22"/>
                <w:szCs w:val="22"/>
              </w:rPr>
            </w:pPr>
          </w:p>
        </w:tc>
      </w:tr>
      <w:tr w:rsidR="002B21C3" w:rsidRPr="0033609B" w14:paraId="0632E0C8" w14:textId="77777777" w:rsidTr="0289B514">
        <w:tc>
          <w:tcPr>
            <w:tcW w:w="9498" w:type="dxa"/>
            <w:gridSpan w:val="3"/>
          </w:tcPr>
          <w:p w14:paraId="52FFEF4E" w14:textId="77777777" w:rsidR="002B21C3" w:rsidRPr="0033609B" w:rsidRDefault="00ED102A">
            <w:pPr>
              <w:rPr>
                <w:rFonts w:ascii="Lato" w:hAnsi="Lato" w:cs="Arial"/>
                <w:b/>
                <w:i/>
                <w:color w:val="808080"/>
                <w:sz w:val="22"/>
                <w:szCs w:val="22"/>
              </w:rPr>
            </w:pPr>
            <w:r w:rsidRPr="0033609B">
              <w:rPr>
                <w:rFonts w:ascii="Lato" w:hAnsi="Lato" w:cs="Arial"/>
                <w:b/>
                <w:sz w:val="22"/>
                <w:szCs w:val="22"/>
              </w:rPr>
              <w:t xml:space="preserve">QUALIFICATIONS  </w:t>
            </w:r>
          </w:p>
          <w:p w14:paraId="3F8C58AE" w14:textId="77777777" w:rsidR="00556B70" w:rsidRPr="0033609B" w:rsidRDefault="009550C6" w:rsidP="00706A9B">
            <w:pPr>
              <w:rPr>
                <w:rFonts w:ascii="Lato" w:hAnsi="Lato" w:cs="Arial"/>
                <w:sz w:val="22"/>
                <w:szCs w:val="22"/>
              </w:rPr>
            </w:pPr>
            <w:r w:rsidRPr="0033609B">
              <w:rPr>
                <w:rFonts w:ascii="Lato" w:hAnsi="Lato" w:cs="Arial"/>
                <w:sz w:val="22"/>
                <w:szCs w:val="22"/>
              </w:rPr>
              <w:t>Educated to degree level / equivalent work experience</w:t>
            </w:r>
          </w:p>
        </w:tc>
      </w:tr>
      <w:tr w:rsidR="00543A17" w:rsidRPr="0033609B" w14:paraId="184151AC" w14:textId="77777777" w:rsidTr="0289B514">
        <w:trPr>
          <w:trHeight w:val="844"/>
        </w:trPr>
        <w:tc>
          <w:tcPr>
            <w:tcW w:w="9498" w:type="dxa"/>
            <w:gridSpan w:val="3"/>
            <w:tcBorders>
              <w:bottom w:val="single" w:sz="8" w:space="0" w:color="000000" w:themeColor="text1"/>
            </w:tcBorders>
          </w:tcPr>
          <w:p w14:paraId="68E61CC4" w14:textId="77777777" w:rsidR="00543A17" w:rsidRPr="0033609B" w:rsidRDefault="00543A17" w:rsidP="00543A17">
            <w:pPr>
              <w:rPr>
                <w:rFonts w:ascii="Lato" w:hAnsi="Lato" w:cs="Arial"/>
                <w:b/>
                <w:sz w:val="22"/>
                <w:szCs w:val="22"/>
              </w:rPr>
            </w:pPr>
            <w:r w:rsidRPr="0033609B">
              <w:rPr>
                <w:rFonts w:ascii="Lato" w:hAnsi="Lato" w:cs="Arial"/>
                <w:b/>
                <w:sz w:val="22"/>
                <w:szCs w:val="22"/>
              </w:rPr>
              <w:t>EXPERIENCE AND SKILLS</w:t>
            </w:r>
          </w:p>
          <w:p w14:paraId="17CAC514" w14:textId="0840AC04"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Experience of successfully managing projects and following through to ensure progress within agreed timeline, preferably in an international NGO environment</w:t>
            </w:r>
          </w:p>
          <w:p w14:paraId="58F75E44" w14:textId="71F6B03D"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 xml:space="preserve">Demonstrable experience and knowledge of programme and project practices and standards including standardised Project Management Methodologies </w:t>
            </w:r>
            <w:r w:rsidR="00585899" w:rsidRPr="0033609B">
              <w:rPr>
                <w:rFonts w:ascii="Lato" w:hAnsi="Lato" w:cs="Arial"/>
                <w:sz w:val="22"/>
                <w:szCs w:val="22"/>
              </w:rPr>
              <w:t xml:space="preserve">(if possible, </w:t>
            </w:r>
            <w:r w:rsidR="00FD25FD" w:rsidRPr="0033609B">
              <w:rPr>
                <w:rFonts w:ascii="Lato" w:hAnsi="Lato" w:cs="Arial"/>
                <w:sz w:val="22"/>
                <w:szCs w:val="22"/>
              </w:rPr>
              <w:t>experience using Agile)</w:t>
            </w:r>
          </w:p>
          <w:p w14:paraId="05840FCE" w14:textId="3ADB8652" w:rsidR="00FA4A60" w:rsidRPr="0033609B" w:rsidRDefault="00FA4A60" w:rsidP="001D0B15">
            <w:pPr>
              <w:numPr>
                <w:ilvl w:val="0"/>
                <w:numId w:val="7"/>
              </w:numPr>
              <w:suppressAutoHyphens/>
              <w:rPr>
                <w:rFonts w:ascii="Lato" w:hAnsi="Lato" w:cs="Arial"/>
                <w:sz w:val="22"/>
                <w:szCs w:val="22"/>
              </w:rPr>
            </w:pPr>
            <w:r w:rsidRPr="0033609B">
              <w:rPr>
                <w:rFonts w:ascii="Lato" w:hAnsi="Lato" w:cs="Arial"/>
                <w:sz w:val="22"/>
                <w:szCs w:val="22"/>
              </w:rPr>
              <w:t>Strong analytical skills, including a proven ability to analyse marketing and financial data and produce effective management information</w:t>
            </w:r>
          </w:p>
          <w:p w14:paraId="24E833EA" w14:textId="2956532C" w:rsidR="00A352E7" w:rsidRPr="0033609B" w:rsidRDefault="00F92AAD" w:rsidP="001D0B15">
            <w:pPr>
              <w:numPr>
                <w:ilvl w:val="0"/>
                <w:numId w:val="7"/>
              </w:numPr>
              <w:rPr>
                <w:rFonts w:ascii="Lato" w:hAnsi="Lato" w:cs="Arial"/>
                <w:sz w:val="22"/>
                <w:szCs w:val="22"/>
              </w:rPr>
            </w:pPr>
            <w:r w:rsidRPr="0033609B">
              <w:rPr>
                <w:rFonts w:ascii="Lato" w:hAnsi="Lato" w:cs="Arial"/>
                <w:sz w:val="22"/>
                <w:szCs w:val="22"/>
              </w:rPr>
              <w:t>Strong a</w:t>
            </w:r>
            <w:r w:rsidR="00A352E7" w:rsidRPr="0033609B">
              <w:rPr>
                <w:rFonts w:ascii="Lato" w:hAnsi="Lato" w:cs="Arial"/>
                <w:sz w:val="22"/>
                <w:szCs w:val="22"/>
              </w:rPr>
              <w:t>bility to work with multiple stakeholders, including senior level executives</w:t>
            </w:r>
          </w:p>
          <w:p w14:paraId="7B1C7058" w14:textId="7826CC13"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Ability to adopt a pro-active approach to problem solving offering solutions as appropriate</w:t>
            </w:r>
          </w:p>
          <w:p w14:paraId="0D0EE618" w14:textId="036FF569"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Excellent interpersonal skills, with the ability to mobilise and influence others</w:t>
            </w:r>
          </w:p>
          <w:p w14:paraId="16FD3848" w14:textId="77777777" w:rsidR="00A37558" w:rsidRPr="0033609B" w:rsidRDefault="00A352E7" w:rsidP="001D0B15">
            <w:pPr>
              <w:numPr>
                <w:ilvl w:val="0"/>
                <w:numId w:val="7"/>
              </w:numPr>
              <w:rPr>
                <w:rFonts w:ascii="Lato" w:hAnsi="Lato" w:cs="Arial"/>
                <w:sz w:val="22"/>
                <w:szCs w:val="22"/>
              </w:rPr>
            </w:pPr>
            <w:r w:rsidRPr="0033609B">
              <w:rPr>
                <w:rFonts w:ascii="Lato" w:hAnsi="Lato" w:cs="Arial"/>
                <w:sz w:val="22"/>
                <w:szCs w:val="22"/>
              </w:rPr>
              <w:t xml:space="preserve">Strong written and oral communication skills, including the ability to communicate and present to all levels of the organisation </w:t>
            </w:r>
          </w:p>
          <w:p w14:paraId="61D0CABB" w14:textId="5ABE6F64" w:rsidR="00236D1D" w:rsidRPr="0033609B" w:rsidRDefault="00236D1D" w:rsidP="001D0B15">
            <w:pPr>
              <w:numPr>
                <w:ilvl w:val="0"/>
                <w:numId w:val="7"/>
              </w:numPr>
              <w:rPr>
                <w:rFonts w:ascii="Lato" w:hAnsi="Lato" w:cs="Arial"/>
                <w:sz w:val="22"/>
                <w:szCs w:val="22"/>
              </w:rPr>
            </w:pPr>
            <w:r w:rsidRPr="0033609B">
              <w:rPr>
                <w:rFonts w:ascii="Lato" w:hAnsi="Lato" w:cs="Arial"/>
                <w:sz w:val="22"/>
                <w:szCs w:val="22"/>
              </w:rPr>
              <w:t>Ability to manage</w:t>
            </w:r>
            <w:r w:rsidR="000764FA" w:rsidRPr="0033609B">
              <w:rPr>
                <w:rFonts w:ascii="Lato" w:hAnsi="Lato" w:cs="Arial"/>
                <w:sz w:val="22"/>
                <w:szCs w:val="22"/>
              </w:rPr>
              <w:t>, to adapt, a</w:t>
            </w:r>
            <w:r w:rsidRPr="0033609B">
              <w:rPr>
                <w:rFonts w:ascii="Lato" w:hAnsi="Lato" w:cs="Arial"/>
                <w:sz w:val="22"/>
                <w:szCs w:val="22"/>
              </w:rPr>
              <w:t xml:space="preserve">nd </w:t>
            </w:r>
            <w:r w:rsidR="000764FA" w:rsidRPr="0033609B">
              <w:rPr>
                <w:rFonts w:ascii="Lato" w:hAnsi="Lato" w:cs="Arial"/>
                <w:sz w:val="22"/>
                <w:szCs w:val="22"/>
              </w:rPr>
              <w:t xml:space="preserve">to </w:t>
            </w:r>
            <w:r w:rsidRPr="0033609B">
              <w:rPr>
                <w:rFonts w:ascii="Lato" w:hAnsi="Lato" w:cs="Arial"/>
                <w:sz w:val="22"/>
                <w:szCs w:val="22"/>
              </w:rPr>
              <w:t>prioritise the workload across a number of different workstreams/ projects in a constantly changing environment</w:t>
            </w:r>
          </w:p>
          <w:p w14:paraId="6BF79042" w14:textId="6300F52E" w:rsidR="00A352E7" w:rsidRPr="0033609B" w:rsidRDefault="00236D1D" w:rsidP="001D0B15">
            <w:pPr>
              <w:numPr>
                <w:ilvl w:val="0"/>
                <w:numId w:val="7"/>
              </w:numPr>
              <w:rPr>
                <w:rFonts w:ascii="Lato" w:hAnsi="Lato" w:cs="Arial"/>
                <w:sz w:val="22"/>
                <w:szCs w:val="22"/>
              </w:rPr>
            </w:pPr>
            <w:r w:rsidRPr="0033609B">
              <w:rPr>
                <w:rFonts w:ascii="Lato" w:hAnsi="Lato" w:cs="Arial"/>
                <w:sz w:val="22"/>
                <w:szCs w:val="22"/>
              </w:rPr>
              <w:t>A</w:t>
            </w:r>
            <w:r w:rsidR="00A352E7" w:rsidRPr="0033609B">
              <w:rPr>
                <w:rFonts w:ascii="Lato" w:hAnsi="Lato" w:cs="Arial"/>
                <w:sz w:val="22"/>
                <w:szCs w:val="22"/>
              </w:rPr>
              <w:t>bility to liaise and communicate effectively with a broad range of people at all levels, across different cultures and to act with credibility, discretion, tact and diplomacy</w:t>
            </w:r>
          </w:p>
          <w:p w14:paraId="13661D2E" w14:textId="3E78ED48" w:rsidR="00A352E7" w:rsidRPr="0033609B" w:rsidRDefault="00A5257A" w:rsidP="001D0B15">
            <w:pPr>
              <w:numPr>
                <w:ilvl w:val="0"/>
                <w:numId w:val="7"/>
              </w:numPr>
              <w:rPr>
                <w:rFonts w:ascii="Lato" w:hAnsi="Lato" w:cs="Arial"/>
                <w:sz w:val="22"/>
                <w:szCs w:val="22"/>
              </w:rPr>
            </w:pPr>
            <w:r w:rsidRPr="0033609B">
              <w:rPr>
                <w:rFonts w:ascii="Lato" w:hAnsi="Lato" w:cs="Arial"/>
                <w:sz w:val="22"/>
                <w:szCs w:val="22"/>
              </w:rPr>
              <w:t xml:space="preserve">An understanding of the Save the Children </w:t>
            </w:r>
            <w:r w:rsidR="0052351F" w:rsidRPr="0033609B">
              <w:rPr>
                <w:rFonts w:ascii="Lato" w:hAnsi="Lato" w:cs="Arial"/>
                <w:sz w:val="22"/>
                <w:szCs w:val="22"/>
              </w:rPr>
              <w:t>set up, governance, and strategy and k</w:t>
            </w:r>
            <w:r w:rsidR="00A352E7" w:rsidRPr="0033609B">
              <w:rPr>
                <w:rFonts w:ascii="Lato" w:hAnsi="Lato" w:cs="Arial"/>
                <w:sz w:val="22"/>
                <w:szCs w:val="22"/>
              </w:rPr>
              <w:t xml:space="preserve">nowledge of the </w:t>
            </w:r>
            <w:r w:rsidR="0052351F" w:rsidRPr="0033609B">
              <w:rPr>
                <w:rFonts w:ascii="Lato" w:hAnsi="Lato" w:cs="Arial"/>
                <w:sz w:val="22"/>
                <w:szCs w:val="22"/>
              </w:rPr>
              <w:t xml:space="preserve">sector wide </w:t>
            </w:r>
            <w:r w:rsidR="00A352E7" w:rsidRPr="0033609B">
              <w:rPr>
                <w:rFonts w:ascii="Lato" w:hAnsi="Lato" w:cs="Arial"/>
                <w:sz w:val="22"/>
                <w:szCs w:val="22"/>
              </w:rPr>
              <w:t>environment/context</w:t>
            </w:r>
            <w:r w:rsidR="0052351F" w:rsidRPr="0033609B">
              <w:rPr>
                <w:rFonts w:ascii="Lato" w:hAnsi="Lato" w:cs="Arial"/>
                <w:sz w:val="22"/>
                <w:szCs w:val="22"/>
              </w:rPr>
              <w:t xml:space="preserve"> (non essential)</w:t>
            </w:r>
          </w:p>
          <w:p w14:paraId="1A784743" w14:textId="34228239" w:rsidR="000764FA" w:rsidRPr="0033609B" w:rsidRDefault="001D0B15" w:rsidP="001D0B15">
            <w:pPr>
              <w:pStyle w:val="Bullet"/>
              <w:numPr>
                <w:ilvl w:val="0"/>
                <w:numId w:val="7"/>
              </w:numPr>
              <w:rPr>
                <w:rFonts w:ascii="Lato" w:hAnsi="Lato" w:cs="Arial"/>
                <w:sz w:val="22"/>
                <w:szCs w:val="22"/>
              </w:rPr>
            </w:pPr>
            <w:r w:rsidRPr="0033609B">
              <w:rPr>
                <w:rFonts w:ascii="Lato" w:hAnsi="Lato" w:cs="Arial"/>
                <w:sz w:val="22"/>
                <w:szCs w:val="22"/>
              </w:rPr>
              <w:t>Experience</w:t>
            </w:r>
            <w:r w:rsidR="0098025F" w:rsidRPr="0033609B">
              <w:rPr>
                <w:rFonts w:ascii="Lato" w:hAnsi="Lato" w:cs="Arial"/>
                <w:sz w:val="22"/>
                <w:szCs w:val="22"/>
              </w:rPr>
              <w:t xml:space="preserve"> in identifying </w:t>
            </w:r>
            <w:r w:rsidRPr="0033609B">
              <w:rPr>
                <w:rFonts w:ascii="Lato" w:hAnsi="Lato" w:cs="Arial"/>
                <w:sz w:val="22"/>
                <w:szCs w:val="22"/>
              </w:rPr>
              <w:t xml:space="preserve">and leveraging </w:t>
            </w:r>
            <w:r w:rsidR="000764FA" w:rsidRPr="0033609B">
              <w:rPr>
                <w:rFonts w:ascii="Lato" w:hAnsi="Lato" w:cs="Arial"/>
                <w:sz w:val="22"/>
                <w:szCs w:val="22"/>
              </w:rPr>
              <w:t xml:space="preserve">opportunities for alignment </w:t>
            </w:r>
            <w:r w:rsidRPr="0033609B">
              <w:rPr>
                <w:rFonts w:ascii="Lato" w:hAnsi="Lato" w:cs="Arial"/>
                <w:sz w:val="22"/>
                <w:szCs w:val="22"/>
              </w:rPr>
              <w:t>and integration working at both the strategic and operational level</w:t>
            </w:r>
          </w:p>
          <w:p w14:paraId="35761256" w14:textId="29C6A1EA" w:rsidR="00D65A20" w:rsidRPr="0033609B" w:rsidRDefault="00D65A20" w:rsidP="001D0B15">
            <w:pPr>
              <w:numPr>
                <w:ilvl w:val="0"/>
                <w:numId w:val="7"/>
              </w:numPr>
              <w:rPr>
                <w:rFonts w:ascii="Lato" w:hAnsi="Lato" w:cs="Arial"/>
                <w:sz w:val="22"/>
                <w:szCs w:val="22"/>
              </w:rPr>
            </w:pPr>
            <w:r w:rsidRPr="0033609B">
              <w:rPr>
                <w:rFonts w:ascii="Lato" w:hAnsi="Lato" w:cs="Arial"/>
                <w:sz w:val="22"/>
                <w:szCs w:val="22"/>
              </w:rPr>
              <w:t>Ability and passion to work in a culturally diverse setting</w:t>
            </w:r>
          </w:p>
          <w:p w14:paraId="4F7A2216" w14:textId="36CABFB3"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Self- motivated and ability to work autonomously</w:t>
            </w:r>
          </w:p>
          <w:p w14:paraId="1B7A7E8F" w14:textId="48217D1D" w:rsidR="00A352E7" w:rsidRPr="0033609B" w:rsidRDefault="00A352E7" w:rsidP="001D0B15">
            <w:pPr>
              <w:numPr>
                <w:ilvl w:val="0"/>
                <w:numId w:val="7"/>
              </w:numPr>
              <w:rPr>
                <w:rFonts w:ascii="Lato" w:hAnsi="Lato" w:cs="Arial"/>
                <w:sz w:val="22"/>
                <w:szCs w:val="22"/>
              </w:rPr>
            </w:pPr>
            <w:r w:rsidRPr="0033609B">
              <w:rPr>
                <w:rFonts w:ascii="Lato" w:hAnsi="Lato" w:cs="Arial"/>
                <w:sz w:val="22"/>
                <w:szCs w:val="22"/>
              </w:rPr>
              <w:t>Commitment to the mission, vision and values of Save the Children</w:t>
            </w:r>
          </w:p>
          <w:p w14:paraId="47C98DE3" w14:textId="77777777" w:rsidR="0033609B" w:rsidRPr="0033609B" w:rsidRDefault="0033609B" w:rsidP="0033609B">
            <w:pPr>
              <w:ind w:left="720"/>
              <w:rPr>
                <w:rFonts w:ascii="Lato" w:hAnsi="Lato" w:cs="Arial"/>
                <w:sz w:val="22"/>
                <w:szCs w:val="22"/>
              </w:rPr>
            </w:pPr>
          </w:p>
          <w:p w14:paraId="1AE68321" w14:textId="71E5AA1C" w:rsidR="002A3D13" w:rsidRPr="0033609B" w:rsidRDefault="002A3D13" w:rsidP="00CB1A7E">
            <w:pPr>
              <w:rPr>
                <w:rFonts w:ascii="Lato" w:hAnsi="Lato" w:cs="Arial"/>
                <w:b/>
                <w:sz w:val="22"/>
                <w:szCs w:val="22"/>
              </w:rPr>
            </w:pPr>
            <w:bookmarkStart w:id="0" w:name="_GoBack"/>
            <w:bookmarkEnd w:id="0"/>
          </w:p>
        </w:tc>
      </w:tr>
      <w:tr w:rsidR="003F6256" w:rsidRPr="0033609B" w14:paraId="56B0F803" w14:textId="77777777" w:rsidTr="0289B514">
        <w:tc>
          <w:tcPr>
            <w:tcW w:w="9498" w:type="dxa"/>
            <w:gridSpan w:val="3"/>
            <w:tcBorders>
              <w:top w:val="single" w:sz="8" w:space="0" w:color="000000" w:themeColor="text1"/>
            </w:tcBorders>
          </w:tcPr>
          <w:p w14:paraId="2FD63008" w14:textId="77777777" w:rsidR="003F6256" w:rsidRPr="0033609B" w:rsidRDefault="003F6256" w:rsidP="003F6256">
            <w:pPr>
              <w:rPr>
                <w:rFonts w:ascii="Lato" w:hAnsi="Lato" w:cs="Arial"/>
                <w:b/>
                <w:sz w:val="22"/>
                <w:szCs w:val="22"/>
              </w:rPr>
            </w:pPr>
            <w:r w:rsidRPr="0033609B">
              <w:rPr>
                <w:rFonts w:ascii="Lato" w:hAnsi="Lato" w:cs="Arial"/>
                <w:b/>
                <w:sz w:val="22"/>
                <w:szCs w:val="22"/>
              </w:rPr>
              <w:t>Additional job responsibilities</w:t>
            </w:r>
          </w:p>
          <w:p w14:paraId="4B535356" w14:textId="46FD69DD" w:rsidR="003F6256" w:rsidRPr="0033609B" w:rsidRDefault="003F6256" w:rsidP="003F6256">
            <w:pPr>
              <w:rPr>
                <w:rFonts w:ascii="Lato" w:hAnsi="Lato" w:cs="Arial"/>
                <w:bCs/>
                <w:sz w:val="22"/>
                <w:szCs w:val="22"/>
              </w:rPr>
            </w:pPr>
            <w:r w:rsidRPr="0033609B">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3F6256" w:rsidRPr="0033609B" w14:paraId="56220B4E" w14:textId="77777777" w:rsidTr="0289B514">
        <w:tc>
          <w:tcPr>
            <w:tcW w:w="9498" w:type="dxa"/>
            <w:gridSpan w:val="3"/>
            <w:tcBorders>
              <w:top w:val="single" w:sz="8" w:space="0" w:color="000000" w:themeColor="text1"/>
            </w:tcBorders>
          </w:tcPr>
          <w:p w14:paraId="78254563" w14:textId="77777777" w:rsidR="003F6256" w:rsidRPr="0033609B" w:rsidRDefault="003F6256" w:rsidP="003F6256">
            <w:pPr>
              <w:rPr>
                <w:rFonts w:ascii="Lato" w:hAnsi="Lato" w:cs="Arial"/>
                <w:b/>
                <w:sz w:val="22"/>
                <w:szCs w:val="22"/>
              </w:rPr>
            </w:pPr>
            <w:r w:rsidRPr="0033609B">
              <w:rPr>
                <w:rFonts w:ascii="Lato" w:hAnsi="Lato" w:cs="Arial"/>
                <w:b/>
                <w:sz w:val="22"/>
                <w:szCs w:val="22"/>
              </w:rPr>
              <w:t xml:space="preserve">Equal Opportunities </w:t>
            </w:r>
          </w:p>
          <w:p w14:paraId="6250F05D" w14:textId="48E3F03C" w:rsidR="003F6256" w:rsidRPr="0033609B" w:rsidRDefault="003F6256" w:rsidP="003F6256">
            <w:pPr>
              <w:rPr>
                <w:rFonts w:ascii="Lato" w:hAnsi="Lato" w:cs="Arial"/>
                <w:sz w:val="22"/>
                <w:szCs w:val="22"/>
              </w:rPr>
            </w:pPr>
            <w:r w:rsidRPr="0033609B">
              <w:rPr>
                <w:rFonts w:ascii="Lato" w:hAnsi="Lato" w:cs="Arial"/>
                <w:sz w:val="22"/>
                <w:szCs w:val="22"/>
              </w:rPr>
              <w:t>The role holder is required to carry out the duties in accordance with the SCI Equal Opportunities and Diversity policies and procedures.</w:t>
            </w:r>
          </w:p>
        </w:tc>
      </w:tr>
      <w:tr w:rsidR="003F6256" w:rsidRPr="0033609B" w14:paraId="60984DF7" w14:textId="77777777" w:rsidTr="0289B514">
        <w:tc>
          <w:tcPr>
            <w:tcW w:w="9498" w:type="dxa"/>
            <w:gridSpan w:val="3"/>
          </w:tcPr>
          <w:p w14:paraId="45423193" w14:textId="77777777" w:rsidR="003F6256" w:rsidRPr="0033609B" w:rsidRDefault="003F6256" w:rsidP="003F6256">
            <w:pPr>
              <w:rPr>
                <w:rFonts w:ascii="Lato" w:hAnsi="Lato"/>
                <w:b/>
                <w:color w:val="000000"/>
                <w:sz w:val="22"/>
                <w:szCs w:val="22"/>
              </w:rPr>
            </w:pPr>
            <w:r w:rsidRPr="0033609B">
              <w:rPr>
                <w:rFonts w:ascii="Lato" w:hAnsi="Lato"/>
                <w:b/>
                <w:color w:val="000000"/>
                <w:sz w:val="22"/>
                <w:szCs w:val="22"/>
              </w:rPr>
              <w:t>Child Safeguarding:</w:t>
            </w:r>
          </w:p>
          <w:p w14:paraId="47FA18DA" w14:textId="1774A674" w:rsidR="003F6256" w:rsidRPr="0033609B" w:rsidRDefault="003F6256" w:rsidP="003F6256">
            <w:pPr>
              <w:rPr>
                <w:rFonts w:ascii="Lato" w:hAnsi="Lato" w:cs="Arial"/>
                <w:b/>
                <w:sz w:val="22"/>
                <w:szCs w:val="22"/>
              </w:rPr>
            </w:pPr>
            <w:r w:rsidRPr="0033609B">
              <w:rPr>
                <w:rFonts w:ascii="Lato" w:hAnsi="Lato"/>
                <w:color w:val="000000"/>
                <w:sz w:val="22"/>
                <w:szCs w:val="22"/>
              </w:rPr>
              <w:t>We need to keep children safe so our selection process, which includes rigorous background checks, reflects our commitment to the protection of children from abuse</w:t>
            </w:r>
            <w:r w:rsidRPr="0033609B">
              <w:rPr>
                <w:rFonts w:ascii="Lato" w:hAnsi="Lato"/>
                <w:sz w:val="22"/>
                <w:szCs w:val="22"/>
              </w:rPr>
              <w:t>.</w:t>
            </w:r>
          </w:p>
        </w:tc>
      </w:tr>
      <w:tr w:rsidR="003F6256" w:rsidRPr="0033609B" w14:paraId="43773224" w14:textId="77777777" w:rsidTr="0289B514">
        <w:tc>
          <w:tcPr>
            <w:tcW w:w="9498" w:type="dxa"/>
            <w:gridSpan w:val="3"/>
          </w:tcPr>
          <w:p w14:paraId="4EBC1CED" w14:textId="77777777" w:rsidR="003F6256" w:rsidRPr="0033609B" w:rsidRDefault="003F6256" w:rsidP="003F6256">
            <w:pPr>
              <w:rPr>
                <w:rFonts w:ascii="Lato" w:hAnsi="Lato"/>
                <w:b/>
                <w:sz w:val="22"/>
                <w:szCs w:val="22"/>
              </w:rPr>
            </w:pPr>
            <w:r w:rsidRPr="0033609B">
              <w:rPr>
                <w:rFonts w:ascii="Lato" w:hAnsi="Lato"/>
                <w:b/>
                <w:sz w:val="22"/>
                <w:szCs w:val="22"/>
              </w:rPr>
              <w:t>Safeguarding our Staff:</w:t>
            </w:r>
          </w:p>
          <w:p w14:paraId="61C0FB57" w14:textId="21AE7DCD" w:rsidR="003F6256" w:rsidRPr="0033609B" w:rsidRDefault="003F6256" w:rsidP="003F6256">
            <w:pPr>
              <w:rPr>
                <w:rFonts w:ascii="Lato" w:hAnsi="Lato" w:cs="Arial"/>
                <w:b/>
                <w:sz w:val="22"/>
                <w:szCs w:val="22"/>
              </w:rPr>
            </w:pPr>
            <w:r w:rsidRPr="0033609B">
              <w:rPr>
                <w:rFonts w:ascii="Lato" w:hAnsi="Lato"/>
                <w:sz w:val="22"/>
                <w:szCs w:val="22"/>
              </w:rPr>
              <w:t>The post holder is required to carry out the duties in accordance with the SCI anti-harassment policy.</w:t>
            </w:r>
          </w:p>
        </w:tc>
      </w:tr>
      <w:tr w:rsidR="003F6256" w:rsidRPr="0033609B" w14:paraId="59160BA7" w14:textId="77777777" w:rsidTr="0289B514">
        <w:tc>
          <w:tcPr>
            <w:tcW w:w="9498" w:type="dxa"/>
            <w:gridSpan w:val="3"/>
          </w:tcPr>
          <w:p w14:paraId="75360805" w14:textId="77777777" w:rsidR="003F6256" w:rsidRPr="0033609B" w:rsidRDefault="003F6256" w:rsidP="003F6256">
            <w:pPr>
              <w:rPr>
                <w:rFonts w:ascii="Lato" w:hAnsi="Lato" w:cs="Arial"/>
                <w:b/>
                <w:sz w:val="22"/>
                <w:szCs w:val="22"/>
              </w:rPr>
            </w:pPr>
            <w:r w:rsidRPr="0033609B">
              <w:rPr>
                <w:rFonts w:ascii="Lato" w:hAnsi="Lato" w:cs="Arial"/>
                <w:b/>
                <w:sz w:val="22"/>
                <w:szCs w:val="22"/>
              </w:rPr>
              <w:t>Health and Safety</w:t>
            </w:r>
          </w:p>
          <w:p w14:paraId="131649B3" w14:textId="34DEAC71" w:rsidR="003F6256" w:rsidRPr="0033609B" w:rsidRDefault="003F6256" w:rsidP="003F6256">
            <w:pPr>
              <w:rPr>
                <w:rFonts w:ascii="Lato" w:hAnsi="Lato" w:cs="Arial"/>
                <w:sz w:val="22"/>
                <w:szCs w:val="22"/>
              </w:rPr>
            </w:pPr>
            <w:r w:rsidRPr="0033609B">
              <w:rPr>
                <w:rFonts w:ascii="Lato" w:hAnsi="Lato" w:cs="Arial"/>
                <w:sz w:val="22"/>
                <w:szCs w:val="22"/>
              </w:rPr>
              <w:t>The role holder is required to carry out the duties in accordance with SCI Health and Safety policies and procedures.</w:t>
            </w:r>
          </w:p>
        </w:tc>
      </w:tr>
      <w:tr w:rsidR="00F069CA" w:rsidRPr="0033609B" w14:paraId="5A83DD86" w14:textId="77777777" w:rsidTr="0289B514">
        <w:trPr>
          <w:trHeight w:val="425"/>
        </w:trPr>
        <w:tc>
          <w:tcPr>
            <w:tcW w:w="4678" w:type="dxa"/>
            <w:gridSpan w:val="2"/>
            <w:tcBorders>
              <w:bottom w:val="single" w:sz="4" w:space="0" w:color="auto"/>
            </w:tcBorders>
          </w:tcPr>
          <w:p w14:paraId="3DC9E547" w14:textId="239E44BC" w:rsidR="00F069CA" w:rsidRPr="0033609B" w:rsidRDefault="00F069CA" w:rsidP="0098437B">
            <w:pPr>
              <w:tabs>
                <w:tab w:val="left" w:pos="1134"/>
              </w:tabs>
              <w:rPr>
                <w:rFonts w:ascii="Lato" w:hAnsi="Lato" w:cs="Arial"/>
                <w:b/>
                <w:sz w:val="22"/>
                <w:szCs w:val="22"/>
              </w:rPr>
            </w:pPr>
            <w:r w:rsidRPr="0033609B">
              <w:rPr>
                <w:rFonts w:ascii="Lato" w:hAnsi="Lato" w:cs="Arial"/>
                <w:b/>
                <w:sz w:val="22"/>
                <w:szCs w:val="22"/>
              </w:rPr>
              <w:t>JD written by</w:t>
            </w:r>
            <w:r w:rsidR="00183B33" w:rsidRPr="0033609B">
              <w:rPr>
                <w:rFonts w:ascii="Lato" w:hAnsi="Lato" w:cs="Arial"/>
                <w:b/>
                <w:sz w:val="22"/>
                <w:szCs w:val="22"/>
              </w:rPr>
              <w:t>:</w:t>
            </w:r>
            <w:r w:rsidR="002B5FA1" w:rsidRPr="0033609B">
              <w:rPr>
                <w:rFonts w:ascii="Lato" w:hAnsi="Lato" w:cs="Arial"/>
                <w:b/>
                <w:sz w:val="22"/>
                <w:szCs w:val="22"/>
              </w:rPr>
              <w:t xml:space="preserve"> </w:t>
            </w:r>
            <w:r w:rsidR="002C2D46" w:rsidRPr="0033609B">
              <w:rPr>
                <w:rFonts w:ascii="Lato" w:hAnsi="Lato" w:cs="Arial"/>
                <w:sz w:val="22"/>
                <w:szCs w:val="22"/>
              </w:rPr>
              <w:t>Victoria Thornton</w:t>
            </w:r>
          </w:p>
        </w:tc>
        <w:tc>
          <w:tcPr>
            <w:tcW w:w="4820" w:type="dxa"/>
            <w:tcBorders>
              <w:bottom w:val="single" w:sz="4" w:space="0" w:color="auto"/>
            </w:tcBorders>
          </w:tcPr>
          <w:p w14:paraId="056DA5F2" w14:textId="675F420E" w:rsidR="00F069CA" w:rsidRPr="0033609B" w:rsidRDefault="00F069CA" w:rsidP="00217106">
            <w:pPr>
              <w:tabs>
                <w:tab w:val="left" w:pos="984"/>
              </w:tabs>
              <w:rPr>
                <w:rFonts w:ascii="Lato" w:hAnsi="Lato" w:cs="Arial"/>
                <w:b/>
                <w:sz w:val="22"/>
                <w:szCs w:val="22"/>
              </w:rPr>
            </w:pPr>
            <w:r w:rsidRPr="0033609B">
              <w:rPr>
                <w:rFonts w:ascii="Lato" w:hAnsi="Lato" w:cs="Arial"/>
                <w:b/>
                <w:sz w:val="22"/>
                <w:szCs w:val="22"/>
              </w:rPr>
              <w:t>Date</w:t>
            </w:r>
            <w:r w:rsidR="00CB20F1" w:rsidRPr="0033609B">
              <w:rPr>
                <w:rFonts w:ascii="Lato" w:hAnsi="Lato" w:cs="Arial"/>
                <w:b/>
                <w:sz w:val="22"/>
                <w:szCs w:val="22"/>
              </w:rPr>
              <w:t>:</w:t>
            </w:r>
            <w:r w:rsidR="002B5FA1" w:rsidRPr="0033609B">
              <w:rPr>
                <w:rFonts w:ascii="Lato" w:hAnsi="Lato" w:cs="Arial"/>
                <w:b/>
                <w:sz w:val="22"/>
                <w:szCs w:val="22"/>
              </w:rPr>
              <w:t xml:space="preserve"> </w:t>
            </w:r>
            <w:r w:rsidR="002C2D46" w:rsidRPr="0033609B">
              <w:rPr>
                <w:rFonts w:ascii="Lato" w:hAnsi="Lato" w:cs="Arial"/>
                <w:sz w:val="22"/>
                <w:szCs w:val="22"/>
              </w:rPr>
              <w:t>30</w:t>
            </w:r>
            <w:r w:rsidR="002C2D46" w:rsidRPr="0033609B">
              <w:rPr>
                <w:rFonts w:ascii="Lato" w:hAnsi="Lato" w:cs="Arial"/>
                <w:sz w:val="22"/>
                <w:szCs w:val="22"/>
                <w:vertAlign w:val="superscript"/>
              </w:rPr>
              <w:t>th</w:t>
            </w:r>
            <w:r w:rsidR="002C2D46" w:rsidRPr="0033609B">
              <w:rPr>
                <w:rFonts w:ascii="Lato" w:hAnsi="Lato" w:cs="Arial"/>
                <w:sz w:val="22"/>
                <w:szCs w:val="22"/>
              </w:rPr>
              <w:t xml:space="preserve"> September 2022</w:t>
            </w:r>
          </w:p>
        </w:tc>
      </w:tr>
      <w:tr w:rsidR="00F069CA" w:rsidRPr="0033609B" w14:paraId="04817828" w14:textId="77777777" w:rsidTr="0289B514">
        <w:trPr>
          <w:trHeight w:val="425"/>
        </w:trPr>
        <w:tc>
          <w:tcPr>
            <w:tcW w:w="4678" w:type="dxa"/>
            <w:gridSpan w:val="2"/>
            <w:tcBorders>
              <w:bottom w:val="single" w:sz="4" w:space="0" w:color="auto"/>
            </w:tcBorders>
          </w:tcPr>
          <w:p w14:paraId="0FD648C1" w14:textId="0563C64E" w:rsidR="00F069CA" w:rsidRPr="0033609B" w:rsidRDefault="00F069CA" w:rsidP="0098437B">
            <w:pPr>
              <w:tabs>
                <w:tab w:val="left" w:pos="1134"/>
              </w:tabs>
              <w:rPr>
                <w:rFonts w:ascii="Lato" w:hAnsi="Lato" w:cs="Arial"/>
                <w:sz w:val="22"/>
                <w:szCs w:val="22"/>
              </w:rPr>
            </w:pPr>
            <w:r w:rsidRPr="0033609B">
              <w:rPr>
                <w:rFonts w:ascii="Lato" w:hAnsi="Lato" w:cs="Arial"/>
                <w:b/>
                <w:sz w:val="22"/>
                <w:szCs w:val="22"/>
              </w:rPr>
              <w:t>JD agreed by:</w:t>
            </w:r>
            <w:r w:rsidR="008B4CE1" w:rsidRPr="0033609B">
              <w:rPr>
                <w:rFonts w:ascii="Lato" w:hAnsi="Lato" w:cs="Arial"/>
                <w:b/>
                <w:sz w:val="22"/>
                <w:szCs w:val="22"/>
              </w:rPr>
              <w:t xml:space="preserve"> </w:t>
            </w:r>
          </w:p>
        </w:tc>
        <w:tc>
          <w:tcPr>
            <w:tcW w:w="4820" w:type="dxa"/>
          </w:tcPr>
          <w:p w14:paraId="2AB1DD3F" w14:textId="0E87147E" w:rsidR="00F069CA" w:rsidRPr="0033609B" w:rsidRDefault="00F069CA" w:rsidP="0098437B">
            <w:pPr>
              <w:tabs>
                <w:tab w:val="left" w:pos="984"/>
              </w:tabs>
              <w:rPr>
                <w:rFonts w:ascii="Lato" w:hAnsi="Lato" w:cs="Arial"/>
                <w:b/>
                <w:sz w:val="22"/>
                <w:szCs w:val="22"/>
              </w:rPr>
            </w:pPr>
            <w:r w:rsidRPr="0033609B">
              <w:rPr>
                <w:rFonts w:ascii="Lato" w:hAnsi="Lato" w:cs="Arial"/>
                <w:b/>
                <w:sz w:val="22"/>
                <w:szCs w:val="22"/>
              </w:rPr>
              <w:t>Date:</w:t>
            </w:r>
            <w:r w:rsidR="008B4CE1" w:rsidRPr="0033609B">
              <w:rPr>
                <w:rFonts w:ascii="Lato" w:hAnsi="Lato" w:cs="Arial"/>
                <w:b/>
                <w:sz w:val="22"/>
                <w:szCs w:val="22"/>
              </w:rPr>
              <w:t xml:space="preserve"> </w:t>
            </w:r>
          </w:p>
        </w:tc>
      </w:tr>
      <w:tr w:rsidR="00F069CA" w:rsidRPr="0033609B" w14:paraId="64B923B0" w14:textId="77777777" w:rsidTr="0289B514">
        <w:trPr>
          <w:trHeight w:val="425"/>
        </w:trPr>
        <w:tc>
          <w:tcPr>
            <w:tcW w:w="4678" w:type="dxa"/>
            <w:gridSpan w:val="2"/>
          </w:tcPr>
          <w:p w14:paraId="75EB47D5" w14:textId="6D43B5CD" w:rsidR="00F069CA" w:rsidRPr="0033609B" w:rsidRDefault="00F5619F" w:rsidP="009376FF">
            <w:pPr>
              <w:tabs>
                <w:tab w:val="left" w:pos="1134"/>
              </w:tabs>
              <w:rPr>
                <w:rFonts w:ascii="Lato" w:hAnsi="Lato" w:cs="Arial"/>
                <w:b/>
                <w:sz w:val="22"/>
                <w:szCs w:val="22"/>
              </w:rPr>
            </w:pPr>
            <w:r w:rsidRPr="0033609B">
              <w:rPr>
                <w:rFonts w:ascii="Lato" w:hAnsi="Lato" w:cs="Arial"/>
                <w:b/>
                <w:sz w:val="22"/>
                <w:szCs w:val="22"/>
              </w:rPr>
              <w:t>U</w:t>
            </w:r>
            <w:r w:rsidR="00F069CA" w:rsidRPr="0033609B">
              <w:rPr>
                <w:rFonts w:ascii="Lato" w:hAnsi="Lato" w:cs="Arial"/>
                <w:b/>
                <w:sz w:val="22"/>
                <w:szCs w:val="22"/>
              </w:rPr>
              <w:t>pdated By:</w:t>
            </w:r>
            <w:r w:rsidR="0035244F" w:rsidRPr="0033609B">
              <w:rPr>
                <w:rFonts w:ascii="Lato" w:hAnsi="Lato" w:cs="Arial"/>
                <w:b/>
                <w:sz w:val="22"/>
                <w:szCs w:val="22"/>
              </w:rPr>
              <w:t xml:space="preserve"> </w:t>
            </w:r>
          </w:p>
        </w:tc>
        <w:tc>
          <w:tcPr>
            <w:tcW w:w="4820" w:type="dxa"/>
            <w:tcBorders>
              <w:bottom w:val="single" w:sz="4" w:space="0" w:color="auto"/>
            </w:tcBorders>
          </w:tcPr>
          <w:p w14:paraId="5E2FA426" w14:textId="77777777" w:rsidR="00F069CA" w:rsidRPr="0033609B" w:rsidRDefault="00F069CA" w:rsidP="009376FF">
            <w:pPr>
              <w:tabs>
                <w:tab w:val="left" w:pos="984"/>
              </w:tabs>
              <w:rPr>
                <w:rFonts w:ascii="Lato" w:hAnsi="Lato" w:cs="Arial"/>
                <w:b/>
                <w:sz w:val="22"/>
                <w:szCs w:val="22"/>
              </w:rPr>
            </w:pPr>
            <w:r w:rsidRPr="0033609B">
              <w:rPr>
                <w:rFonts w:ascii="Lato" w:hAnsi="Lato" w:cs="Arial"/>
                <w:b/>
                <w:sz w:val="22"/>
                <w:szCs w:val="22"/>
              </w:rPr>
              <w:t>Date</w:t>
            </w:r>
            <w:r w:rsidR="00CB20F1" w:rsidRPr="0033609B">
              <w:rPr>
                <w:rFonts w:ascii="Lato" w:hAnsi="Lato" w:cs="Arial"/>
                <w:b/>
                <w:sz w:val="22"/>
                <w:szCs w:val="22"/>
              </w:rPr>
              <w:t>:</w:t>
            </w:r>
          </w:p>
        </w:tc>
      </w:tr>
      <w:tr w:rsidR="00F069CA" w:rsidRPr="0033609B" w14:paraId="719BACC5" w14:textId="77777777" w:rsidTr="0289B514">
        <w:trPr>
          <w:trHeight w:val="425"/>
        </w:trPr>
        <w:tc>
          <w:tcPr>
            <w:tcW w:w="4678" w:type="dxa"/>
            <w:gridSpan w:val="2"/>
            <w:tcBorders>
              <w:bottom w:val="single" w:sz="4" w:space="0" w:color="auto"/>
            </w:tcBorders>
          </w:tcPr>
          <w:p w14:paraId="2D9B07A2" w14:textId="77777777" w:rsidR="00F069CA" w:rsidRPr="0033609B" w:rsidRDefault="00F069CA" w:rsidP="009376FF">
            <w:pPr>
              <w:tabs>
                <w:tab w:val="left" w:pos="1134"/>
              </w:tabs>
              <w:rPr>
                <w:rFonts w:ascii="Lato" w:hAnsi="Lato" w:cs="Arial"/>
                <w:b/>
                <w:sz w:val="22"/>
                <w:szCs w:val="22"/>
              </w:rPr>
            </w:pPr>
            <w:r w:rsidRPr="0033609B">
              <w:rPr>
                <w:rFonts w:ascii="Lato" w:hAnsi="Lato" w:cs="Arial"/>
                <w:b/>
                <w:sz w:val="22"/>
                <w:szCs w:val="22"/>
              </w:rPr>
              <w:t>Evaluated</w:t>
            </w:r>
            <w:r w:rsidR="00183B33" w:rsidRPr="0033609B">
              <w:rPr>
                <w:rFonts w:ascii="Lato" w:hAnsi="Lato" w:cs="Arial"/>
                <w:b/>
                <w:sz w:val="22"/>
                <w:szCs w:val="22"/>
              </w:rPr>
              <w:t>:</w:t>
            </w:r>
          </w:p>
        </w:tc>
        <w:tc>
          <w:tcPr>
            <w:tcW w:w="4820" w:type="dxa"/>
            <w:tcBorders>
              <w:bottom w:val="single" w:sz="4" w:space="0" w:color="auto"/>
            </w:tcBorders>
          </w:tcPr>
          <w:p w14:paraId="2F808C86" w14:textId="77777777" w:rsidR="00F069CA" w:rsidRPr="0033609B" w:rsidRDefault="00F069CA" w:rsidP="009376FF">
            <w:pPr>
              <w:tabs>
                <w:tab w:val="left" w:pos="984"/>
              </w:tabs>
              <w:rPr>
                <w:rFonts w:ascii="Lato" w:hAnsi="Lato" w:cs="Arial"/>
                <w:b/>
                <w:sz w:val="22"/>
                <w:szCs w:val="22"/>
              </w:rPr>
            </w:pPr>
            <w:r w:rsidRPr="0033609B">
              <w:rPr>
                <w:rFonts w:ascii="Lato" w:hAnsi="Lato" w:cs="Arial"/>
                <w:b/>
                <w:sz w:val="22"/>
                <w:szCs w:val="22"/>
              </w:rPr>
              <w:t>Date</w:t>
            </w:r>
            <w:r w:rsidR="00CB20F1" w:rsidRPr="0033609B">
              <w:rPr>
                <w:rFonts w:ascii="Lato" w:hAnsi="Lato" w:cs="Arial"/>
                <w:b/>
                <w:sz w:val="22"/>
                <w:szCs w:val="22"/>
              </w:rPr>
              <w:t>:</w:t>
            </w:r>
          </w:p>
        </w:tc>
      </w:tr>
    </w:tbl>
    <w:p w14:paraId="7C3FF554" w14:textId="77777777" w:rsidR="00F9086D" w:rsidRPr="0033609B" w:rsidRDefault="00F9086D" w:rsidP="00DF31B1">
      <w:pPr>
        <w:rPr>
          <w:rFonts w:ascii="Lato" w:hAnsi="Lato" w:cs="Arial"/>
          <w:sz w:val="22"/>
          <w:szCs w:val="22"/>
        </w:rPr>
      </w:pPr>
    </w:p>
    <w:p w14:paraId="3CB389C8" w14:textId="77777777" w:rsidR="007D26DC" w:rsidRPr="0033609B" w:rsidRDefault="007D26DC" w:rsidP="00DF31B1">
      <w:pPr>
        <w:rPr>
          <w:rFonts w:ascii="Lato" w:hAnsi="Lato" w:cs="Arial"/>
          <w:sz w:val="22"/>
          <w:szCs w:val="22"/>
        </w:rPr>
      </w:pPr>
    </w:p>
    <w:p w14:paraId="4EB997A5" w14:textId="77777777" w:rsidR="007D26DC" w:rsidRPr="0033609B" w:rsidRDefault="007D26DC" w:rsidP="00DF31B1">
      <w:pPr>
        <w:rPr>
          <w:rFonts w:ascii="Lato" w:hAnsi="Lato" w:cs="Arial"/>
          <w:sz w:val="22"/>
          <w:szCs w:val="22"/>
        </w:rPr>
      </w:pPr>
    </w:p>
    <w:p w14:paraId="40FB748D" w14:textId="77777777" w:rsidR="007D26DC" w:rsidRPr="0033609B" w:rsidRDefault="007D26DC" w:rsidP="00DF31B1">
      <w:pPr>
        <w:rPr>
          <w:rFonts w:ascii="Lato" w:hAnsi="Lato" w:cs="Arial"/>
          <w:sz w:val="22"/>
          <w:szCs w:val="22"/>
        </w:rPr>
      </w:pPr>
    </w:p>
    <w:p w14:paraId="09B31660" w14:textId="77777777" w:rsidR="00B83E89" w:rsidRPr="0033609B" w:rsidRDefault="00B83E89" w:rsidP="00DF31B1">
      <w:pPr>
        <w:rPr>
          <w:rFonts w:ascii="Lato" w:hAnsi="Lato" w:cs="Arial"/>
          <w:sz w:val="22"/>
          <w:szCs w:val="22"/>
        </w:rPr>
      </w:pPr>
    </w:p>
    <w:sectPr w:rsidR="00B83E89" w:rsidRPr="0033609B" w:rsidSect="00417F99">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44B9" w14:textId="77777777" w:rsidR="008133FE" w:rsidRDefault="008133FE">
      <w:r>
        <w:separator/>
      </w:r>
    </w:p>
  </w:endnote>
  <w:endnote w:type="continuationSeparator" w:id="0">
    <w:p w14:paraId="15EFCC87" w14:textId="77777777" w:rsidR="008133FE" w:rsidRDefault="008133FE">
      <w:r>
        <w:continuationSeparator/>
      </w:r>
    </w:p>
  </w:endnote>
  <w:endnote w:type="continuationNotice" w:id="1">
    <w:p w14:paraId="4FAA895C" w14:textId="77777777" w:rsidR="008133FE" w:rsidRDefault="00813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0B96" w14:textId="77777777" w:rsidR="008133FE" w:rsidRDefault="008133FE">
      <w:r>
        <w:separator/>
      </w:r>
    </w:p>
  </w:footnote>
  <w:footnote w:type="continuationSeparator" w:id="0">
    <w:p w14:paraId="39CA0334" w14:textId="77777777" w:rsidR="008133FE" w:rsidRDefault="008133FE">
      <w:r>
        <w:continuationSeparator/>
      </w:r>
    </w:p>
  </w:footnote>
  <w:footnote w:type="continuationNotice" w:id="1">
    <w:p w14:paraId="424CACAF" w14:textId="77777777" w:rsidR="008133FE" w:rsidRDefault="008133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A127" w14:textId="77777777" w:rsidR="0033609B" w:rsidRPr="002C6155" w:rsidRDefault="0033609B" w:rsidP="0033609B">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0663417" wp14:editId="6BE91093">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032AE" w14:textId="77777777" w:rsidR="0033609B" w:rsidRPr="002C6155" w:rsidRDefault="0033609B" w:rsidP="0033609B">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5650B10" w14:textId="77777777" w:rsidR="0033609B" w:rsidRPr="00770638" w:rsidRDefault="0033609B" w:rsidP="0033609B">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252E33"/>
    <w:multiLevelType w:val="hybridMultilevel"/>
    <w:tmpl w:val="2FEA7A4E"/>
    <w:lvl w:ilvl="0" w:tplc="13AACFE0">
      <w:numFmt w:val="bullet"/>
      <w:lvlText w:val="-"/>
      <w:lvlJc w:val="left"/>
      <w:pPr>
        <w:ind w:left="360" w:hanging="360"/>
      </w:pPr>
      <w:rPr>
        <w:rFonts w:ascii="ArialMT" w:eastAsia="Calibri"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A4390"/>
    <w:multiLevelType w:val="hybridMultilevel"/>
    <w:tmpl w:val="71C05766"/>
    <w:lvl w:ilvl="0" w:tplc="13AACFE0">
      <w:numFmt w:val="bullet"/>
      <w:lvlText w:val="-"/>
      <w:lvlJc w:val="left"/>
      <w:pPr>
        <w:ind w:left="360" w:hanging="360"/>
      </w:pPr>
      <w:rPr>
        <w:rFonts w:ascii="ArialMT" w:eastAsia="Calibri"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38A83849"/>
    <w:multiLevelType w:val="hybridMultilevel"/>
    <w:tmpl w:val="1896A8C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B5F4E12"/>
    <w:multiLevelType w:val="hybridMultilevel"/>
    <w:tmpl w:val="9928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435CA"/>
    <w:multiLevelType w:val="hybridMultilevel"/>
    <w:tmpl w:val="9EE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1"/>
  </w:num>
  <w:num w:numId="6">
    <w:abstractNumId w:val="2"/>
  </w:num>
  <w:num w:numId="7">
    <w:abstractNumId w:val="12"/>
  </w:num>
  <w:num w:numId="8">
    <w:abstractNumId w:val="8"/>
  </w:num>
  <w:num w:numId="9">
    <w:abstractNumId w:val="11"/>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C6"/>
    <w:rsid w:val="000054BB"/>
    <w:rsid w:val="00007D0B"/>
    <w:rsid w:val="00014716"/>
    <w:rsid w:val="0001669B"/>
    <w:rsid w:val="000168B5"/>
    <w:rsid w:val="00035ADE"/>
    <w:rsid w:val="000439E4"/>
    <w:rsid w:val="00050E01"/>
    <w:rsid w:val="000634B1"/>
    <w:rsid w:val="0007038D"/>
    <w:rsid w:val="00070659"/>
    <w:rsid w:val="000764FA"/>
    <w:rsid w:val="00086F27"/>
    <w:rsid w:val="00090B11"/>
    <w:rsid w:val="00090C00"/>
    <w:rsid w:val="0009157F"/>
    <w:rsid w:val="000919E2"/>
    <w:rsid w:val="00091A58"/>
    <w:rsid w:val="00092DD0"/>
    <w:rsid w:val="00095E71"/>
    <w:rsid w:val="000A0163"/>
    <w:rsid w:val="000B2430"/>
    <w:rsid w:val="000C05DB"/>
    <w:rsid w:val="000C4CBF"/>
    <w:rsid w:val="000C5420"/>
    <w:rsid w:val="000D0FB4"/>
    <w:rsid w:val="000E09C6"/>
    <w:rsid w:val="000E778B"/>
    <w:rsid w:val="000F3CA4"/>
    <w:rsid w:val="00110980"/>
    <w:rsid w:val="00127197"/>
    <w:rsid w:val="00136810"/>
    <w:rsid w:val="00141848"/>
    <w:rsid w:val="00147274"/>
    <w:rsid w:val="0015099B"/>
    <w:rsid w:val="0015532E"/>
    <w:rsid w:val="00174203"/>
    <w:rsid w:val="0017754D"/>
    <w:rsid w:val="00180707"/>
    <w:rsid w:val="001823D5"/>
    <w:rsid w:val="00183B33"/>
    <w:rsid w:val="00197582"/>
    <w:rsid w:val="00197A5F"/>
    <w:rsid w:val="001A3A53"/>
    <w:rsid w:val="001B2A90"/>
    <w:rsid w:val="001B461D"/>
    <w:rsid w:val="001C4CD2"/>
    <w:rsid w:val="001D0B15"/>
    <w:rsid w:val="001D1F88"/>
    <w:rsid w:val="001E3518"/>
    <w:rsid w:val="001E6400"/>
    <w:rsid w:val="002027E5"/>
    <w:rsid w:val="002065ED"/>
    <w:rsid w:val="002108EC"/>
    <w:rsid w:val="00217106"/>
    <w:rsid w:val="00217188"/>
    <w:rsid w:val="00225770"/>
    <w:rsid w:val="00236D1D"/>
    <w:rsid w:val="00236F93"/>
    <w:rsid w:val="002417DF"/>
    <w:rsid w:val="00242B4D"/>
    <w:rsid w:val="00255049"/>
    <w:rsid w:val="00260743"/>
    <w:rsid w:val="002610EB"/>
    <w:rsid w:val="00262B91"/>
    <w:rsid w:val="00267F7F"/>
    <w:rsid w:val="002714FB"/>
    <w:rsid w:val="0028084D"/>
    <w:rsid w:val="00286EB5"/>
    <w:rsid w:val="00287B36"/>
    <w:rsid w:val="00290500"/>
    <w:rsid w:val="002916E8"/>
    <w:rsid w:val="002923EF"/>
    <w:rsid w:val="00297EEF"/>
    <w:rsid w:val="002A3D13"/>
    <w:rsid w:val="002A6ED3"/>
    <w:rsid w:val="002B21C3"/>
    <w:rsid w:val="002B5FA1"/>
    <w:rsid w:val="002C2D46"/>
    <w:rsid w:val="002D2F73"/>
    <w:rsid w:val="002D4A35"/>
    <w:rsid w:val="002D79A4"/>
    <w:rsid w:val="002E170D"/>
    <w:rsid w:val="002E34C0"/>
    <w:rsid w:val="002F6F23"/>
    <w:rsid w:val="00302274"/>
    <w:rsid w:val="0031077C"/>
    <w:rsid w:val="00324580"/>
    <w:rsid w:val="0033609B"/>
    <w:rsid w:val="00341E13"/>
    <w:rsid w:val="0035244F"/>
    <w:rsid w:val="00367D26"/>
    <w:rsid w:val="003734E6"/>
    <w:rsid w:val="00382DCB"/>
    <w:rsid w:val="0038319B"/>
    <w:rsid w:val="00394F6D"/>
    <w:rsid w:val="00396B9D"/>
    <w:rsid w:val="003A364A"/>
    <w:rsid w:val="003B081D"/>
    <w:rsid w:val="003B2EB5"/>
    <w:rsid w:val="003B4824"/>
    <w:rsid w:val="003B6584"/>
    <w:rsid w:val="003C1444"/>
    <w:rsid w:val="003D1FC8"/>
    <w:rsid w:val="003F6256"/>
    <w:rsid w:val="00407466"/>
    <w:rsid w:val="00416FB8"/>
    <w:rsid w:val="00417F99"/>
    <w:rsid w:val="00421CA0"/>
    <w:rsid w:val="004236D2"/>
    <w:rsid w:val="0042608F"/>
    <w:rsid w:val="00434D92"/>
    <w:rsid w:val="00456024"/>
    <w:rsid w:val="00457479"/>
    <w:rsid w:val="00466AFF"/>
    <w:rsid w:val="00474D6D"/>
    <w:rsid w:val="004757CF"/>
    <w:rsid w:val="00480895"/>
    <w:rsid w:val="00482382"/>
    <w:rsid w:val="00483CC9"/>
    <w:rsid w:val="004852D8"/>
    <w:rsid w:val="00493703"/>
    <w:rsid w:val="004B2175"/>
    <w:rsid w:val="004B2994"/>
    <w:rsid w:val="004C2411"/>
    <w:rsid w:val="004C3FFF"/>
    <w:rsid w:val="004C44EA"/>
    <w:rsid w:val="004D12E4"/>
    <w:rsid w:val="004D26A8"/>
    <w:rsid w:val="004D532D"/>
    <w:rsid w:val="004E2B71"/>
    <w:rsid w:val="004E6CE4"/>
    <w:rsid w:val="004F7E19"/>
    <w:rsid w:val="00502CDE"/>
    <w:rsid w:val="0050740D"/>
    <w:rsid w:val="00514D77"/>
    <w:rsid w:val="00516163"/>
    <w:rsid w:val="00522634"/>
    <w:rsid w:val="0052351F"/>
    <w:rsid w:val="005358D9"/>
    <w:rsid w:val="00537D99"/>
    <w:rsid w:val="00543A17"/>
    <w:rsid w:val="00553DE4"/>
    <w:rsid w:val="0055678C"/>
    <w:rsid w:val="00556B70"/>
    <w:rsid w:val="005602C8"/>
    <w:rsid w:val="00563E71"/>
    <w:rsid w:val="00585899"/>
    <w:rsid w:val="00586599"/>
    <w:rsid w:val="00587C2E"/>
    <w:rsid w:val="00595EC7"/>
    <w:rsid w:val="00596808"/>
    <w:rsid w:val="005B0787"/>
    <w:rsid w:val="005B26C9"/>
    <w:rsid w:val="005C4D8C"/>
    <w:rsid w:val="005C6035"/>
    <w:rsid w:val="005C74CD"/>
    <w:rsid w:val="005D08E0"/>
    <w:rsid w:val="005D5396"/>
    <w:rsid w:val="005F0A7A"/>
    <w:rsid w:val="005F161F"/>
    <w:rsid w:val="005F2B7C"/>
    <w:rsid w:val="00601D69"/>
    <w:rsid w:val="00606B52"/>
    <w:rsid w:val="006171BF"/>
    <w:rsid w:val="006224AD"/>
    <w:rsid w:val="00624CD4"/>
    <w:rsid w:val="006254E9"/>
    <w:rsid w:val="00640C69"/>
    <w:rsid w:val="00647D3A"/>
    <w:rsid w:val="00652A42"/>
    <w:rsid w:val="0065320F"/>
    <w:rsid w:val="00655397"/>
    <w:rsid w:val="006629C3"/>
    <w:rsid w:val="006637E8"/>
    <w:rsid w:val="00680E32"/>
    <w:rsid w:val="0069034A"/>
    <w:rsid w:val="006934BA"/>
    <w:rsid w:val="006948EA"/>
    <w:rsid w:val="006A391E"/>
    <w:rsid w:val="006A5071"/>
    <w:rsid w:val="006C2F9F"/>
    <w:rsid w:val="006D19E6"/>
    <w:rsid w:val="006D3CEE"/>
    <w:rsid w:val="006D7BC5"/>
    <w:rsid w:val="006E4CA1"/>
    <w:rsid w:val="006F46C2"/>
    <w:rsid w:val="006F4868"/>
    <w:rsid w:val="00703DEE"/>
    <w:rsid w:val="0070443A"/>
    <w:rsid w:val="00706A9B"/>
    <w:rsid w:val="00707B38"/>
    <w:rsid w:val="00715A15"/>
    <w:rsid w:val="0072183D"/>
    <w:rsid w:val="00727431"/>
    <w:rsid w:val="00733211"/>
    <w:rsid w:val="00735C48"/>
    <w:rsid w:val="0073680B"/>
    <w:rsid w:val="00743D76"/>
    <w:rsid w:val="00756550"/>
    <w:rsid w:val="00762004"/>
    <w:rsid w:val="0076275C"/>
    <w:rsid w:val="00770638"/>
    <w:rsid w:val="007770CA"/>
    <w:rsid w:val="007830B1"/>
    <w:rsid w:val="007847C5"/>
    <w:rsid w:val="007922F4"/>
    <w:rsid w:val="00795126"/>
    <w:rsid w:val="007A30C7"/>
    <w:rsid w:val="007B47F6"/>
    <w:rsid w:val="007C2652"/>
    <w:rsid w:val="007D26DC"/>
    <w:rsid w:val="007D2C6D"/>
    <w:rsid w:val="007F0E5A"/>
    <w:rsid w:val="007F13A8"/>
    <w:rsid w:val="007F3ECE"/>
    <w:rsid w:val="007F729D"/>
    <w:rsid w:val="00805BE2"/>
    <w:rsid w:val="008133FE"/>
    <w:rsid w:val="008178C0"/>
    <w:rsid w:val="00820B69"/>
    <w:rsid w:val="00822219"/>
    <w:rsid w:val="008264D8"/>
    <w:rsid w:val="0082660B"/>
    <w:rsid w:val="00831CF7"/>
    <w:rsid w:val="00850C04"/>
    <w:rsid w:val="008519E1"/>
    <w:rsid w:val="00853E54"/>
    <w:rsid w:val="008605B3"/>
    <w:rsid w:val="0086612D"/>
    <w:rsid w:val="0087495E"/>
    <w:rsid w:val="0088006A"/>
    <w:rsid w:val="008A071A"/>
    <w:rsid w:val="008B44BA"/>
    <w:rsid w:val="008B4CE1"/>
    <w:rsid w:val="008C0A0C"/>
    <w:rsid w:val="008C5991"/>
    <w:rsid w:val="008C5A62"/>
    <w:rsid w:val="008D6F03"/>
    <w:rsid w:val="008E0557"/>
    <w:rsid w:val="008F2E3D"/>
    <w:rsid w:val="008F5258"/>
    <w:rsid w:val="0090541F"/>
    <w:rsid w:val="009060AB"/>
    <w:rsid w:val="00915EEF"/>
    <w:rsid w:val="009202C6"/>
    <w:rsid w:val="00920C0C"/>
    <w:rsid w:val="00920E86"/>
    <w:rsid w:val="00920FDB"/>
    <w:rsid w:val="00921058"/>
    <w:rsid w:val="00927BE8"/>
    <w:rsid w:val="00932DBF"/>
    <w:rsid w:val="009356CE"/>
    <w:rsid w:val="009376FF"/>
    <w:rsid w:val="009547DB"/>
    <w:rsid w:val="009550C6"/>
    <w:rsid w:val="0095711F"/>
    <w:rsid w:val="009746ED"/>
    <w:rsid w:val="0098025F"/>
    <w:rsid w:val="0098437B"/>
    <w:rsid w:val="00984B86"/>
    <w:rsid w:val="00984EFB"/>
    <w:rsid w:val="009A31CE"/>
    <w:rsid w:val="009B0709"/>
    <w:rsid w:val="009B165F"/>
    <w:rsid w:val="009C17CE"/>
    <w:rsid w:val="009C4B4E"/>
    <w:rsid w:val="009C4B85"/>
    <w:rsid w:val="009D22D1"/>
    <w:rsid w:val="009D2BAF"/>
    <w:rsid w:val="009E3F2E"/>
    <w:rsid w:val="00A3044C"/>
    <w:rsid w:val="00A352E7"/>
    <w:rsid w:val="00A37558"/>
    <w:rsid w:val="00A43C9B"/>
    <w:rsid w:val="00A449FC"/>
    <w:rsid w:val="00A50785"/>
    <w:rsid w:val="00A5257A"/>
    <w:rsid w:val="00A566E4"/>
    <w:rsid w:val="00A56833"/>
    <w:rsid w:val="00A578CA"/>
    <w:rsid w:val="00A609EA"/>
    <w:rsid w:val="00A62413"/>
    <w:rsid w:val="00A62515"/>
    <w:rsid w:val="00A6746E"/>
    <w:rsid w:val="00A71A88"/>
    <w:rsid w:val="00A81CC6"/>
    <w:rsid w:val="00A86AF9"/>
    <w:rsid w:val="00A9158C"/>
    <w:rsid w:val="00A95642"/>
    <w:rsid w:val="00AA3174"/>
    <w:rsid w:val="00AA546E"/>
    <w:rsid w:val="00AA5BCA"/>
    <w:rsid w:val="00AA77CC"/>
    <w:rsid w:val="00AB2CE5"/>
    <w:rsid w:val="00AB41F6"/>
    <w:rsid w:val="00AB53DC"/>
    <w:rsid w:val="00AC200E"/>
    <w:rsid w:val="00AC7F69"/>
    <w:rsid w:val="00AD38C8"/>
    <w:rsid w:val="00AD77F0"/>
    <w:rsid w:val="00AE61CE"/>
    <w:rsid w:val="00AF3CAB"/>
    <w:rsid w:val="00B0003B"/>
    <w:rsid w:val="00B04818"/>
    <w:rsid w:val="00B109CA"/>
    <w:rsid w:val="00B14F8E"/>
    <w:rsid w:val="00B21B76"/>
    <w:rsid w:val="00B34293"/>
    <w:rsid w:val="00B44699"/>
    <w:rsid w:val="00B502CA"/>
    <w:rsid w:val="00B5061E"/>
    <w:rsid w:val="00B5365E"/>
    <w:rsid w:val="00B53F2A"/>
    <w:rsid w:val="00B80FD3"/>
    <w:rsid w:val="00B830C1"/>
    <w:rsid w:val="00B83753"/>
    <w:rsid w:val="00B83E89"/>
    <w:rsid w:val="00B84E72"/>
    <w:rsid w:val="00B85F11"/>
    <w:rsid w:val="00B90324"/>
    <w:rsid w:val="00B9157F"/>
    <w:rsid w:val="00B92B00"/>
    <w:rsid w:val="00B9611A"/>
    <w:rsid w:val="00BA2A12"/>
    <w:rsid w:val="00BB359B"/>
    <w:rsid w:val="00BC471B"/>
    <w:rsid w:val="00BD434E"/>
    <w:rsid w:val="00BE556E"/>
    <w:rsid w:val="00BF30BC"/>
    <w:rsid w:val="00BF4FE8"/>
    <w:rsid w:val="00C11612"/>
    <w:rsid w:val="00C15454"/>
    <w:rsid w:val="00C15D29"/>
    <w:rsid w:val="00C16B8B"/>
    <w:rsid w:val="00C17B9A"/>
    <w:rsid w:val="00C20332"/>
    <w:rsid w:val="00C21748"/>
    <w:rsid w:val="00C21E23"/>
    <w:rsid w:val="00C3087B"/>
    <w:rsid w:val="00C34EA2"/>
    <w:rsid w:val="00C46332"/>
    <w:rsid w:val="00C57C10"/>
    <w:rsid w:val="00C61C6F"/>
    <w:rsid w:val="00C6257E"/>
    <w:rsid w:val="00C71F41"/>
    <w:rsid w:val="00C81160"/>
    <w:rsid w:val="00C82C5C"/>
    <w:rsid w:val="00C82E63"/>
    <w:rsid w:val="00C85978"/>
    <w:rsid w:val="00C92C18"/>
    <w:rsid w:val="00C95100"/>
    <w:rsid w:val="00C978E6"/>
    <w:rsid w:val="00CA3D46"/>
    <w:rsid w:val="00CA7EBD"/>
    <w:rsid w:val="00CB1A7E"/>
    <w:rsid w:val="00CB1EFD"/>
    <w:rsid w:val="00CB20F1"/>
    <w:rsid w:val="00CC6CBC"/>
    <w:rsid w:val="00CD34B0"/>
    <w:rsid w:val="00CD5C95"/>
    <w:rsid w:val="00CE502B"/>
    <w:rsid w:val="00CF0D54"/>
    <w:rsid w:val="00D13152"/>
    <w:rsid w:val="00D26C4F"/>
    <w:rsid w:val="00D329A6"/>
    <w:rsid w:val="00D3335C"/>
    <w:rsid w:val="00D33A59"/>
    <w:rsid w:val="00D42548"/>
    <w:rsid w:val="00D43470"/>
    <w:rsid w:val="00D5085F"/>
    <w:rsid w:val="00D520E4"/>
    <w:rsid w:val="00D55FD0"/>
    <w:rsid w:val="00D5635A"/>
    <w:rsid w:val="00D609B5"/>
    <w:rsid w:val="00D61479"/>
    <w:rsid w:val="00D64C59"/>
    <w:rsid w:val="00D655E8"/>
    <w:rsid w:val="00D65A20"/>
    <w:rsid w:val="00D760B1"/>
    <w:rsid w:val="00DA7A17"/>
    <w:rsid w:val="00DB49BD"/>
    <w:rsid w:val="00DE72C5"/>
    <w:rsid w:val="00DF31B1"/>
    <w:rsid w:val="00E00C82"/>
    <w:rsid w:val="00E03B54"/>
    <w:rsid w:val="00E14DF1"/>
    <w:rsid w:val="00E2250C"/>
    <w:rsid w:val="00E254A4"/>
    <w:rsid w:val="00E438CB"/>
    <w:rsid w:val="00E45C9D"/>
    <w:rsid w:val="00E51B23"/>
    <w:rsid w:val="00E53475"/>
    <w:rsid w:val="00E5480C"/>
    <w:rsid w:val="00E722A3"/>
    <w:rsid w:val="00E760A1"/>
    <w:rsid w:val="00E77359"/>
    <w:rsid w:val="00E800C0"/>
    <w:rsid w:val="00E830C3"/>
    <w:rsid w:val="00E8315C"/>
    <w:rsid w:val="00E83956"/>
    <w:rsid w:val="00E839C9"/>
    <w:rsid w:val="00E86E31"/>
    <w:rsid w:val="00E92F8B"/>
    <w:rsid w:val="00EA19E3"/>
    <w:rsid w:val="00EA44F5"/>
    <w:rsid w:val="00EA50F5"/>
    <w:rsid w:val="00EB1BA4"/>
    <w:rsid w:val="00EC1B3B"/>
    <w:rsid w:val="00ED102A"/>
    <w:rsid w:val="00EE0E34"/>
    <w:rsid w:val="00EE4321"/>
    <w:rsid w:val="00EF0236"/>
    <w:rsid w:val="00EF1BB6"/>
    <w:rsid w:val="00EF20E6"/>
    <w:rsid w:val="00EF33BF"/>
    <w:rsid w:val="00EF3C2D"/>
    <w:rsid w:val="00F02B5B"/>
    <w:rsid w:val="00F069CA"/>
    <w:rsid w:val="00F177E3"/>
    <w:rsid w:val="00F21841"/>
    <w:rsid w:val="00F35AAB"/>
    <w:rsid w:val="00F40CD8"/>
    <w:rsid w:val="00F40E41"/>
    <w:rsid w:val="00F42DB8"/>
    <w:rsid w:val="00F44AC7"/>
    <w:rsid w:val="00F523B3"/>
    <w:rsid w:val="00F55B51"/>
    <w:rsid w:val="00F5619F"/>
    <w:rsid w:val="00F67D29"/>
    <w:rsid w:val="00F706C7"/>
    <w:rsid w:val="00F73DCC"/>
    <w:rsid w:val="00F810FA"/>
    <w:rsid w:val="00F9086D"/>
    <w:rsid w:val="00F90F45"/>
    <w:rsid w:val="00F92AAD"/>
    <w:rsid w:val="00FA4A60"/>
    <w:rsid w:val="00FC67B6"/>
    <w:rsid w:val="00FD25FD"/>
    <w:rsid w:val="00FD5537"/>
    <w:rsid w:val="00FF12BC"/>
    <w:rsid w:val="00FF148C"/>
    <w:rsid w:val="0289B514"/>
    <w:rsid w:val="4D1D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D61A2"/>
  <w15:docId w15:val="{5F821BB7-87F3-45BA-8041-AAFAE9F9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20F"/>
    <w:rPr>
      <w:sz w:val="24"/>
      <w:lang w:eastAsia="en-US"/>
    </w:rPr>
  </w:style>
  <w:style w:type="paragraph" w:styleId="Heading1">
    <w:name w:val="heading 1"/>
    <w:basedOn w:val="Normal"/>
    <w:next w:val="Normal"/>
    <w:qFormat/>
    <w:rsid w:val="00417F99"/>
    <w:pPr>
      <w:keepNext/>
      <w:spacing w:before="1080" w:after="480"/>
      <w:ind w:left="1560"/>
      <w:outlineLvl w:val="0"/>
    </w:pPr>
    <w:rPr>
      <w:rFonts w:ascii="Arial" w:hAnsi="Arial"/>
      <w:b/>
      <w:sz w:val="32"/>
    </w:rPr>
  </w:style>
  <w:style w:type="paragraph" w:styleId="Heading2">
    <w:name w:val="heading 2"/>
    <w:basedOn w:val="Normal"/>
    <w:next w:val="Normal"/>
    <w:qFormat/>
    <w:rsid w:val="00417F99"/>
    <w:pPr>
      <w:keepNext/>
      <w:numPr>
        <w:ilvl w:val="1"/>
        <w:numId w:val="1"/>
      </w:numPr>
      <w:spacing w:before="480"/>
      <w:outlineLvl w:val="1"/>
    </w:pPr>
    <w:rPr>
      <w:rFonts w:ascii="Arial" w:hAnsi="Arial"/>
      <w:b/>
    </w:rPr>
  </w:style>
  <w:style w:type="paragraph" w:styleId="Heading3">
    <w:name w:val="heading 3"/>
    <w:basedOn w:val="Normal"/>
    <w:next w:val="Normal"/>
    <w:qFormat/>
    <w:rsid w:val="00417F99"/>
    <w:pPr>
      <w:keepNext/>
      <w:tabs>
        <w:tab w:val="left" w:pos="1276"/>
      </w:tabs>
      <w:spacing w:after="480"/>
      <w:outlineLvl w:val="2"/>
    </w:pPr>
    <w:rPr>
      <w:rFonts w:ascii="Arial" w:hAnsi="Arial"/>
      <w:b/>
      <w:sz w:val="32"/>
    </w:rPr>
  </w:style>
  <w:style w:type="paragraph" w:styleId="Heading4">
    <w:name w:val="heading 4"/>
    <w:basedOn w:val="Normal"/>
    <w:next w:val="Normal"/>
    <w:qFormat/>
    <w:rsid w:val="00417F99"/>
    <w:pPr>
      <w:keepNext/>
      <w:spacing w:before="240"/>
      <w:ind w:left="1560"/>
      <w:outlineLvl w:val="3"/>
    </w:pPr>
    <w:rPr>
      <w:rFonts w:ascii="Arial" w:hAnsi="Arial"/>
      <w:b/>
    </w:rPr>
  </w:style>
  <w:style w:type="paragraph" w:styleId="Heading5">
    <w:name w:val="heading 5"/>
    <w:basedOn w:val="Normal"/>
    <w:next w:val="Normal"/>
    <w:qFormat/>
    <w:rsid w:val="00417F99"/>
    <w:pPr>
      <w:keepNext/>
      <w:ind w:left="1304"/>
      <w:jc w:val="center"/>
      <w:outlineLvl w:val="4"/>
    </w:pPr>
    <w:rPr>
      <w:rFonts w:ascii="Arial" w:hAnsi="Arial"/>
      <w:b/>
      <w:sz w:val="32"/>
    </w:rPr>
  </w:style>
  <w:style w:type="paragraph" w:styleId="Heading6">
    <w:name w:val="heading 6"/>
    <w:basedOn w:val="Normal"/>
    <w:next w:val="Normal"/>
    <w:qFormat/>
    <w:rsid w:val="00417F9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F99"/>
    <w:pPr>
      <w:ind w:left="1560"/>
    </w:pPr>
    <w:rPr>
      <w:rFonts w:ascii="Arial" w:hAnsi="Arial"/>
    </w:rPr>
  </w:style>
  <w:style w:type="paragraph" w:styleId="BodyText2">
    <w:name w:val="Body Text 2"/>
    <w:basedOn w:val="Normal"/>
    <w:rsid w:val="00417F99"/>
    <w:rPr>
      <w:rFonts w:ascii="Arial" w:hAnsi="Arial"/>
    </w:rPr>
  </w:style>
  <w:style w:type="paragraph" w:styleId="BodyTextIndent">
    <w:name w:val="Body Text Indent"/>
    <w:basedOn w:val="Normal"/>
    <w:rsid w:val="00417F99"/>
  </w:style>
  <w:style w:type="paragraph" w:styleId="BodyTextIndent2">
    <w:name w:val="Body Text Indent 2"/>
    <w:basedOn w:val="Normal"/>
    <w:rsid w:val="00417F99"/>
    <w:pPr>
      <w:ind w:left="1560"/>
    </w:pPr>
  </w:style>
  <w:style w:type="paragraph" w:styleId="BodyTextIndent3">
    <w:name w:val="Body Text Indent 3"/>
    <w:basedOn w:val="Normal"/>
    <w:rsid w:val="00417F99"/>
    <w:pPr>
      <w:ind w:left="1560"/>
    </w:pPr>
  </w:style>
  <w:style w:type="paragraph" w:styleId="Caption">
    <w:name w:val="caption"/>
    <w:basedOn w:val="Normal"/>
    <w:next w:val="Normal"/>
    <w:qFormat/>
    <w:rsid w:val="00417F99"/>
    <w:rPr>
      <w:rFonts w:ascii="Arial" w:hAnsi="Arial"/>
      <w:b/>
    </w:rPr>
  </w:style>
  <w:style w:type="paragraph" w:customStyle="1" w:styleId="Style2">
    <w:name w:val="Style2"/>
    <w:basedOn w:val="Normal"/>
    <w:rsid w:val="00417F99"/>
    <w:pPr>
      <w:numPr>
        <w:numId w:val="3"/>
      </w:numPr>
    </w:pPr>
  </w:style>
  <w:style w:type="paragraph" w:styleId="Footer">
    <w:name w:val="footer"/>
    <w:basedOn w:val="Normal"/>
    <w:rsid w:val="00417F99"/>
    <w:pPr>
      <w:tabs>
        <w:tab w:val="center" w:pos="4153"/>
        <w:tab w:val="right" w:pos="8306"/>
      </w:tabs>
      <w:ind w:left="1560"/>
    </w:pPr>
  </w:style>
  <w:style w:type="paragraph" w:styleId="Header">
    <w:name w:val="header"/>
    <w:basedOn w:val="Normal"/>
    <w:rsid w:val="00417F99"/>
    <w:pPr>
      <w:tabs>
        <w:tab w:val="center" w:pos="4153"/>
        <w:tab w:val="right" w:pos="8306"/>
      </w:tabs>
      <w:ind w:left="1560"/>
    </w:pPr>
  </w:style>
  <w:style w:type="paragraph" w:customStyle="1" w:styleId="Style1">
    <w:name w:val="Style1"/>
    <w:basedOn w:val="Normal"/>
    <w:autoRedefine/>
    <w:rsid w:val="00417F99"/>
    <w:pPr>
      <w:numPr>
        <w:numId w:val="2"/>
      </w:numPr>
    </w:pPr>
  </w:style>
  <w:style w:type="paragraph" w:styleId="ListBullet">
    <w:name w:val="List Bullet"/>
    <w:basedOn w:val="Normal"/>
    <w:autoRedefine/>
    <w:rsid w:val="00417F99"/>
    <w:pPr>
      <w:numPr>
        <w:numId w:val="4"/>
      </w:numPr>
    </w:pPr>
  </w:style>
  <w:style w:type="paragraph" w:styleId="FootnoteText">
    <w:name w:val="footnote text"/>
    <w:basedOn w:val="Normal"/>
    <w:semiHidden/>
    <w:rsid w:val="00417F99"/>
    <w:rPr>
      <w:rFonts w:ascii="Arial" w:hAnsi="Arial" w:cs="Arial"/>
      <w:sz w:val="20"/>
    </w:rPr>
  </w:style>
  <w:style w:type="character" w:styleId="FootnoteReference">
    <w:name w:val="footnote reference"/>
    <w:semiHidden/>
    <w:rsid w:val="00417F99"/>
    <w:rPr>
      <w:vertAlign w:val="superscript"/>
    </w:rPr>
  </w:style>
  <w:style w:type="paragraph" w:styleId="BodyText3">
    <w:name w:val="Body Text 3"/>
    <w:basedOn w:val="Normal"/>
    <w:rsid w:val="00417F99"/>
    <w:pPr>
      <w:jc w:val="both"/>
    </w:pPr>
    <w:rPr>
      <w:rFonts w:ascii="Arial" w:hAnsi="Arial" w:cs="Arial"/>
      <w:b/>
      <w:sz w:val="20"/>
    </w:rPr>
  </w:style>
  <w:style w:type="paragraph" w:styleId="Title">
    <w:name w:val="Title"/>
    <w:basedOn w:val="Normal"/>
    <w:qFormat/>
    <w:rsid w:val="00417F99"/>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B5FA1"/>
    <w:pPr>
      <w:ind w:left="720"/>
      <w:contextualSpacing/>
    </w:pPr>
  </w:style>
  <w:style w:type="paragraph" w:customStyle="1" w:styleId="Bullet">
    <w:name w:val="Bullet"/>
    <w:basedOn w:val="Normal"/>
    <w:rsid w:val="000D0FB4"/>
    <w:pPr>
      <w:numPr>
        <w:ilvl w:val="1"/>
        <w:numId w:val="8"/>
      </w:numPr>
      <w:jc w:val="both"/>
    </w:pPr>
    <w:rPr>
      <w:rFonts w:ascii="Garamond" w:hAnsi="Garamond"/>
    </w:rPr>
  </w:style>
  <w:style w:type="paragraph" w:styleId="NormalWeb">
    <w:name w:val="Normal (Web)"/>
    <w:basedOn w:val="Normal"/>
    <w:uiPriority w:val="99"/>
    <w:semiHidden/>
    <w:unhideWhenUsed/>
    <w:rsid w:val="00522634"/>
    <w:pPr>
      <w:spacing w:before="100" w:beforeAutospacing="1" w:after="100" w:afterAutospacing="1"/>
    </w:pPr>
    <w:rPr>
      <w:szCs w:val="24"/>
      <w:lang w:eastAsia="en-GB"/>
    </w:rPr>
  </w:style>
  <w:style w:type="character" w:customStyle="1" w:styleId="normaltextrun">
    <w:name w:val="normaltextrun"/>
    <w:basedOn w:val="DefaultParagraphFont"/>
    <w:rsid w:val="003F6256"/>
  </w:style>
  <w:style w:type="character" w:styleId="Strong">
    <w:name w:val="Strong"/>
    <w:basedOn w:val="DefaultParagraphFont"/>
    <w:uiPriority w:val="22"/>
    <w:qFormat/>
    <w:rsid w:val="00336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67619459">
      <w:bodyDiv w:val="1"/>
      <w:marLeft w:val="0"/>
      <w:marRight w:val="0"/>
      <w:marTop w:val="0"/>
      <w:marBottom w:val="0"/>
      <w:divBdr>
        <w:top w:val="none" w:sz="0" w:space="0" w:color="auto"/>
        <w:left w:val="none" w:sz="0" w:space="0" w:color="auto"/>
        <w:bottom w:val="none" w:sz="0" w:space="0" w:color="auto"/>
        <w:right w:val="none" w:sz="0" w:space="0" w:color="auto"/>
      </w:divBdr>
    </w:div>
    <w:div w:id="721759293">
      <w:bodyDiv w:val="1"/>
      <w:marLeft w:val="0"/>
      <w:marRight w:val="0"/>
      <w:marTop w:val="0"/>
      <w:marBottom w:val="0"/>
      <w:divBdr>
        <w:top w:val="none" w:sz="0" w:space="0" w:color="auto"/>
        <w:left w:val="none" w:sz="0" w:space="0" w:color="auto"/>
        <w:bottom w:val="none" w:sz="0" w:space="0" w:color="auto"/>
        <w:right w:val="none" w:sz="0" w:space="0" w:color="auto"/>
      </w:divBdr>
    </w:div>
    <w:div w:id="76325861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RECRUITMENT\Job%20Descriptions%20-live\Senior%20Global%20Change%20and%20Deployment%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5087A124EB244AFFCA0DF945DF4B9" ma:contentTypeVersion="15" ma:contentTypeDescription="Create a new document." ma:contentTypeScope="" ma:versionID="47137e286d495b260567b8740c4c03e7">
  <xsd:schema xmlns:xsd="http://www.w3.org/2001/XMLSchema" xmlns:xs="http://www.w3.org/2001/XMLSchema" xmlns:p="http://schemas.microsoft.com/office/2006/metadata/properties" xmlns:ns1="http://schemas.microsoft.com/sharepoint/v3" xmlns:ns3="14f29cca-d7ad-4755-8c95-e86779f787f0" xmlns:ns4="76138e46-efc5-47d8-a739-ea425b7d9d66" targetNamespace="http://schemas.microsoft.com/office/2006/metadata/properties" ma:root="true" ma:fieldsID="e739d5e99b494057fd7049c29a957b14" ns1:_="" ns3:_="" ns4:_="">
    <xsd:import namespace="http://schemas.microsoft.com/sharepoint/v3"/>
    <xsd:import namespace="14f29cca-d7ad-4755-8c95-e86779f787f0"/>
    <xsd:import namespace="76138e46-efc5-47d8-a739-ea425b7d9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29cca-d7ad-4755-8c95-e86779f787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38e46-efc5-47d8-a739-ea425b7d9d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9810-4857-4B10-9039-F2A9B35B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29cca-d7ad-4755-8c95-e86779f787f0"/>
    <ds:schemaRef ds:uri="76138e46-efc5-47d8-a739-ea425b7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0A6B9-31CF-4F1A-B055-71D5999D853B}">
  <ds:schemaRefs>
    <ds:schemaRef ds:uri="14f29cca-d7ad-4755-8c95-e86779f787f0"/>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76138e46-efc5-47d8-a739-ea425b7d9d66"/>
    <ds:schemaRef ds:uri="http://purl.org/dc/terms/"/>
    <ds:schemaRef ds:uri="http://schemas.openxmlformats.org/package/2006/metadata/core-properties"/>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3FDDD3B9-6B32-43AC-9F4B-57AC9A5A2489}">
  <ds:schemaRefs>
    <ds:schemaRef ds:uri="http://schemas.microsoft.com/sharepoint/v3/contenttype/forms"/>
  </ds:schemaRefs>
</ds:datastoreItem>
</file>

<file path=customXml/itemProps4.xml><?xml version="1.0" encoding="utf-8"?>
<ds:datastoreItem xmlns:ds="http://schemas.openxmlformats.org/officeDocument/2006/customXml" ds:itemID="{216FCB30-F32B-4715-B6D2-D597DEBE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Senior Global Change and Deployment Manager</Template>
  <TotalTime>8</TotalTime>
  <Pages>4</Pages>
  <Words>1339</Words>
  <Characters>8036</Characters>
  <Application>Microsoft Office Word</Application>
  <DocSecurity>0</DocSecurity>
  <Lines>66</Lines>
  <Paragraphs>18</Paragraphs>
  <ScaleCrop>false</ScaleCrop>
  <Company>OXFAM UK</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5</cp:revision>
  <cp:lastPrinted>2011-08-03T11:07:00Z</cp:lastPrinted>
  <dcterms:created xsi:type="dcterms:W3CDTF">2023-10-24T14:13:00Z</dcterms:created>
  <dcterms:modified xsi:type="dcterms:W3CDTF">2023-10-25T16:26:00Z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0x010100B785087A124EB244AFFCA0DF945DF4B9</vt:lpwstr>
  </property>
</Properties>
</file>