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6"/>
      </w:tblGrid>
      <w:tr w:rsidR="00072577" w:rsidRPr="00072577" w14:paraId="6711284A" w14:textId="77777777" w:rsidTr="007A2C42">
        <w:trPr>
          <w:trHeight w:val="841"/>
        </w:trPr>
        <w:tc>
          <w:tcPr>
            <w:tcW w:w="7621" w:type="dxa"/>
            <w:gridSpan w:val="2"/>
            <w:shd w:val="clear" w:color="auto" w:fill="auto"/>
            <w:vAlign w:val="center"/>
          </w:tcPr>
          <w:p w14:paraId="67112844" w14:textId="77777777" w:rsidR="00220E53" w:rsidRPr="00496F82" w:rsidRDefault="00220E53" w:rsidP="00220E53">
            <w:pPr>
              <w:pStyle w:val="Header"/>
              <w:jc w:val="center"/>
              <w:rPr>
                <w:rFonts w:ascii="Oswald" w:hAnsi="Oswald" w:cs="Arial"/>
                <w:b/>
                <w:smallCaps/>
                <w:sz w:val="32"/>
                <w:szCs w:val="32"/>
              </w:rPr>
            </w:pPr>
            <w:r w:rsidRPr="00496F82">
              <w:rPr>
                <w:rFonts w:ascii="Oswald" w:hAnsi="Oswald" w:cs="Arial"/>
                <w:b/>
                <w:smallCaps/>
                <w:sz w:val="32"/>
                <w:szCs w:val="32"/>
              </w:rPr>
              <w:t>SAVE THE CHILDREN INTERNATIONAL ROLE PROFILE</w:t>
            </w:r>
          </w:p>
          <w:p w14:paraId="67112847" w14:textId="77777777" w:rsidR="00BB6541" w:rsidRPr="00072577" w:rsidRDefault="00BB6541" w:rsidP="00236C67">
            <w:pPr>
              <w:pStyle w:val="Header"/>
              <w:rPr>
                <w:rFonts w:ascii="Arial" w:hAnsi="Arial"/>
                <w:b/>
                <w:sz w:val="18"/>
                <w:szCs w:val="18"/>
              </w:rPr>
            </w:pPr>
          </w:p>
        </w:tc>
        <w:tc>
          <w:tcPr>
            <w:tcW w:w="2552" w:type="dxa"/>
            <w:vMerge w:val="restart"/>
          </w:tcPr>
          <w:p w14:paraId="67112848" w14:textId="77777777" w:rsidR="00BB6541" w:rsidRPr="00072577" w:rsidRDefault="00BB6541" w:rsidP="00BB6541">
            <w:pPr>
              <w:jc w:val="right"/>
              <w:rPr>
                <w:rFonts w:ascii="Calibri" w:hAnsi="Calibri"/>
                <w:b/>
                <w:sz w:val="20"/>
                <w:szCs w:val="20"/>
              </w:rPr>
            </w:pPr>
          </w:p>
          <w:p w14:paraId="67112849" w14:textId="77777777" w:rsidR="00050253" w:rsidRPr="00072577" w:rsidRDefault="005E27A7"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671128F7" wp14:editId="671128F8">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94C06" w:rsidRPr="00994C06" w14:paraId="6711284E" w14:textId="77777777" w:rsidTr="007A2C42">
        <w:trPr>
          <w:trHeight w:val="495"/>
        </w:trPr>
        <w:tc>
          <w:tcPr>
            <w:tcW w:w="1809" w:type="dxa"/>
            <w:shd w:val="clear" w:color="auto" w:fill="auto"/>
            <w:vAlign w:val="center"/>
          </w:tcPr>
          <w:p w14:paraId="6711284B" w14:textId="77777777" w:rsidR="00BB6541" w:rsidRPr="005E601E" w:rsidRDefault="00BB6541"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6711284C" w14:textId="3306D26B" w:rsidR="00BB6541" w:rsidRPr="007A4004" w:rsidRDefault="00BB5DC7" w:rsidP="00E31215">
            <w:pPr>
              <w:rPr>
                <w:rFonts w:ascii="Oswald" w:hAnsi="Oswald"/>
                <w:bCs/>
                <w:sz w:val="22"/>
                <w:szCs w:val="22"/>
              </w:rPr>
            </w:pPr>
            <w:r>
              <w:rPr>
                <w:rFonts w:ascii="Oswald" w:hAnsi="Oswald"/>
                <w:bCs/>
                <w:noProof/>
                <w:sz w:val="22"/>
                <w:szCs w:val="22"/>
              </w:rPr>
              <w:br/>
            </w:r>
            <w:r w:rsidR="009500B8" w:rsidRPr="007A4004">
              <w:rPr>
                <w:rFonts w:ascii="Oswald" w:hAnsi="Oswald"/>
                <w:bCs/>
                <w:noProof/>
                <w:sz w:val="22"/>
                <w:szCs w:val="22"/>
              </w:rPr>
              <w:t xml:space="preserve">SCA Data Protection </w:t>
            </w:r>
            <w:r w:rsidR="00330BA2" w:rsidRPr="007A4004">
              <w:rPr>
                <w:rFonts w:ascii="Oswald" w:hAnsi="Oswald"/>
                <w:bCs/>
                <w:noProof/>
                <w:sz w:val="22"/>
                <w:szCs w:val="22"/>
              </w:rPr>
              <w:t>Specialist</w:t>
            </w:r>
            <w:r w:rsidRPr="007A4004">
              <w:rPr>
                <w:rFonts w:ascii="Oswald" w:hAnsi="Oswald"/>
                <w:bCs/>
                <w:noProof/>
                <w:sz w:val="22"/>
                <w:szCs w:val="22"/>
              </w:rPr>
              <w:br/>
            </w:r>
          </w:p>
        </w:tc>
        <w:tc>
          <w:tcPr>
            <w:tcW w:w="2552" w:type="dxa"/>
            <w:vMerge/>
          </w:tcPr>
          <w:p w14:paraId="6711284D" w14:textId="77777777" w:rsidR="00BB6541" w:rsidRPr="00994C06" w:rsidRDefault="00BB6541" w:rsidP="00E31215">
            <w:pPr>
              <w:rPr>
                <w:rFonts w:ascii="Calibri" w:hAnsi="Calibri"/>
                <w:b/>
                <w:sz w:val="20"/>
                <w:szCs w:val="20"/>
              </w:rPr>
            </w:pPr>
          </w:p>
        </w:tc>
      </w:tr>
    </w:tbl>
    <w:p w14:paraId="6711284F"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67112854" w14:textId="77777777" w:rsidTr="00072577">
        <w:trPr>
          <w:trHeight w:val="277"/>
        </w:trPr>
        <w:tc>
          <w:tcPr>
            <w:tcW w:w="1809" w:type="dxa"/>
            <w:tcBorders>
              <w:bottom w:val="single" w:sz="4" w:space="0" w:color="000000"/>
            </w:tcBorders>
            <w:shd w:val="clear" w:color="auto" w:fill="D5E0E1"/>
            <w:vAlign w:val="center"/>
          </w:tcPr>
          <w:p w14:paraId="67112850"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5155D044" w14:textId="77777777" w:rsidR="00F64009" w:rsidRDefault="00BB60CE" w:rsidP="005B5FBD">
            <w:pPr>
              <w:rPr>
                <w:rFonts w:ascii="Lato" w:hAnsi="Lato"/>
                <w:bCs/>
                <w:iCs/>
                <w:sz w:val="22"/>
                <w:szCs w:val="22"/>
              </w:rPr>
            </w:pPr>
            <w:r>
              <w:rPr>
                <w:rFonts w:ascii="Lato" w:hAnsi="Lato"/>
                <w:bCs/>
                <w:iCs/>
                <w:sz w:val="22"/>
                <w:szCs w:val="22"/>
              </w:rPr>
              <w:t>Cyber Security and Information Assurance</w:t>
            </w:r>
          </w:p>
          <w:p w14:paraId="67112851" w14:textId="5E6E19DA" w:rsidR="00BB60CE" w:rsidRPr="003865D1" w:rsidRDefault="00BB60CE" w:rsidP="005B5FBD">
            <w:pPr>
              <w:rPr>
                <w:rFonts w:ascii="Lato" w:hAnsi="Lato"/>
                <w:bCs/>
                <w:iCs/>
                <w:sz w:val="22"/>
                <w:szCs w:val="22"/>
              </w:rPr>
            </w:pPr>
          </w:p>
        </w:tc>
        <w:tc>
          <w:tcPr>
            <w:tcW w:w="2268" w:type="dxa"/>
            <w:shd w:val="clear" w:color="auto" w:fill="D5E0E1"/>
            <w:vAlign w:val="center"/>
          </w:tcPr>
          <w:p w14:paraId="67112852"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6FB5FDA1" w14:textId="77777777" w:rsidR="00F64009" w:rsidRDefault="00BF7D76" w:rsidP="00F64009">
            <w:pPr>
              <w:rPr>
                <w:rFonts w:ascii="Lato" w:hAnsi="Lato"/>
                <w:bCs/>
                <w:iCs/>
                <w:sz w:val="22"/>
                <w:szCs w:val="22"/>
              </w:rPr>
            </w:pPr>
            <w:r>
              <w:rPr>
                <w:rFonts w:ascii="Lato" w:hAnsi="Lato"/>
                <w:bCs/>
                <w:iCs/>
                <w:sz w:val="22"/>
                <w:szCs w:val="22"/>
              </w:rPr>
              <w:t>P3</w:t>
            </w:r>
          </w:p>
          <w:p w14:paraId="67112853" w14:textId="5B4E8E4D" w:rsidR="00BF7D76" w:rsidRPr="007A4004" w:rsidRDefault="00BF7D76" w:rsidP="00F64009">
            <w:pPr>
              <w:rPr>
                <w:rFonts w:ascii="Lato" w:hAnsi="Lato"/>
                <w:bCs/>
                <w:iCs/>
                <w:sz w:val="22"/>
                <w:szCs w:val="22"/>
              </w:rPr>
            </w:pPr>
          </w:p>
        </w:tc>
      </w:tr>
      <w:tr w:rsidR="00994C06" w:rsidRPr="005E601E" w14:paraId="67112859" w14:textId="77777777" w:rsidTr="00072577">
        <w:trPr>
          <w:trHeight w:val="304"/>
        </w:trPr>
        <w:tc>
          <w:tcPr>
            <w:tcW w:w="1809" w:type="dxa"/>
            <w:shd w:val="clear" w:color="auto" w:fill="D5E0E1"/>
            <w:vAlign w:val="center"/>
          </w:tcPr>
          <w:p w14:paraId="67112855" w14:textId="77777777" w:rsidR="00F64009" w:rsidRPr="005E601E" w:rsidRDefault="00F64009" w:rsidP="005B5FBD">
            <w:pPr>
              <w:rPr>
                <w:rFonts w:ascii="Lato" w:hAnsi="Lato"/>
                <w:b/>
                <w:sz w:val="22"/>
                <w:szCs w:val="22"/>
              </w:rPr>
            </w:pPr>
            <w:r w:rsidRPr="005E601E">
              <w:rPr>
                <w:rFonts w:ascii="Lato" w:hAnsi="Lato"/>
                <w:b/>
                <w:sz w:val="22"/>
                <w:szCs w:val="22"/>
              </w:rPr>
              <w:t xml:space="preserve">Reports To </w:t>
            </w:r>
          </w:p>
        </w:tc>
        <w:tc>
          <w:tcPr>
            <w:tcW w:w="3261" w:type="dxa"/>
            <w:vAlign w:val="center"/>
          </w:tcPr>
          <w:p w14:paraId="67112856" w14:textId="20E3EFB0" w:rsidR="00F64009" w:rsidRPr="003865D1" w:rsidRDefault="009500B8" w:rsidP="00F64009">
            <w:pPr>
              <w:rPr>
                <w:rFonts w:ascii="Lato" w:hAnsi="Lato"/>
                <w:bCs/>
                <w:iCs/>
                <w:sz w:val="22"/>
                <w:szCs w:val="22"/>
              </w:rPr>
            </w:pPr>
            <w:r>
              <w:rPr>
                <w:rFonts w:ascii="Lato" w:hAnsi="Lato"/>
                <w:bCs/>
                <w:iCs/>
                <w:sz w:val="22"/>
                <w:szCs w:val="22"/>
              </w:rPr>
              <w:t>Head of Information Assurance and DPO</w:t>
            </w:r>
          </w:p>
        </w:tc>
        <w:tc>
          <w:tcPr>
            <w:tcW w:w="2268" w:type="dxa"/>
            <w:shd w:val="clear" w:color="auto" w:fill="D5E0E1"/>
            <w:vAlign w:val="center"/>
          </w:tcPr>
          <w:p w14:paraId="67112857"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67112858" w14:textId="26AED17C" w:rsidR="00F64009" w:rsidRPr="007A4004" w:rsidRDefault="009500B8" w:rsidP="00F64009">
            <w:pPr>
              <w:rPr>
                <w:rFonts w:ascii="Lato" w:hAnsi="Lato"/>
                <w:bCs/>
                <w:iCs/>
                <w:sz w:val="22"/>
                <w:szCs w:val="22"/>
              </w:rPr>
            </w:pPr>
            <w:r w:rsidRPr="007A4004">
              <w:rPr>
                <w:rFonts w:ascii="Lato" w:hAnsi="Lato"/>
                <w:bCs/>
                <w:iCs/>
                <w:sz w:val="22"/>
                <w:szCs w:val="22"/>
              </w:rPr>
              <w:t>Permanent</w:t>
            </w:r>
          </w:p>
        </w:tc>
      </w:tr>
      <w:tr w:rsidR="00BB1C79" w:rsidRPr="005E601E" w14:paraId="67112860" w14:textId="77777777" w:rsidTr="00072577">
        <w:trPr>
          <w:trHeight w:val="304"/>
        </w:trPr>
        <w:tc>
          <w:tcPr>
            <w:tcW w:w="1809" w:type="dxa"/>
            <w:shd w:val="clear" w:color="auto" w:fill="D5E0E1"/>
            <w:vAlign w:val="center"/>
          </w:tcPr>
          <w:p w14:paraId="6711285A" w14:textId="77777777" w:rsidR="00BB1C79" w:rsidRPr="00DA489B" w:rsidRDefault="00BB1C79" w:rsidP="005B5FBD">
            <w:pPr>
              <w:rPr>
                <w:rFonts w:ascii="Lato" w:hAnsi="Lato"/>
                <w:b/>
                <w:sz w:val="22"/>
                <w:szCs w:val="22"/>
              </w:rPr>
            </w:pPr>
            <w:r w:rsidRPr="00DA489B">
              <w:rPr>
                <w:rFonts w:ascii="Lato" w:hAnsi="Lato"/>
                <w:b/>
                <w:sz w:val="22"/>
                <w:szCs w:val="22"/>
              </w:rPr>
              <w:t>Location</w:t>
            </w:r>
            <w:r w:rsidR="00FB24F3">
              <w:rPr>
                <w:rFonts w:ascii="Lato" w:hAnsi="Lato"/>
                <w:b/>
                <w:sz w:val="22"/>
                <w:szCs w:val="22"/>
              </w:rPr>
              <w:t xml:space="preserve"> [Physically based in]</w:t>
            </w:r>
          </w:p>
        </w:tc>
        <w:tc>
          <w:tcPr>
            <w:tcW w:w="3261" w:type="dxa"/>
            <w:vAlign w:val="center"/>
          </w:tcPr>
          <w:p w14:paraId="6711285B" w14:textId="5A81F866" w:rsidR="00BB1C79" w:rsidRPr="00BF7D76" w:rsidRDefault="00D174E1" w:rsidP="00F64009">
            <w:pPr>
              <w:rPr>
                <w:rFonts w:ascii="Lato" w:hAnsi="Lato" w:cs="Arial"/>
                <w:color w:val="000000"/>
                <w:sz w:val="22"/>
                <w:szCs w:val="22"/>
                <w:shd w:val="clear" w:color="auto" w:fill="FFFFFF"/>
              </w:rPr>
            </w:pPr>
            <w:r w:rsidRPr="00BF7D76">
              <w:rPr>
                <w:rFonts w:ascii="Lato" w:hAnsi="Lato" w:cs="Arial"/>
                <w:color w:val="000000"/>
                <w:sz w:val="22"/>
                <w:szCs w:val="22"/>
                <w:shd w:val="clear" w:color="auto" w:fill="FFFFFF"/>
              </w:rPr>
              <w:t>Remote</w:t>
            </w:r>
          </w:p>
          <w:p w14:paraId="6711285C" w14:textId="77777777" w:rsidR="00FB24F3" w:rsidRDefault="00FB24F3" w:rsidP="00F64009">
            <w:pPr>
              <w:rPr>
                <w:rFonts w:ascii="Lato" w:hAnsi="Lato" w:cs="Arial"/>
                <w:color w:val="000000"/>
                <w:sz w:val="22"/>
                <w:szCs w:val="22"/>
                <w:shd w:val="clear" w:color="auto" w:fill="FFFFFF"/>
              </w:rPr>
            </w:pPr>
          </w:p>
          <w:p w14:paraId="6711285D" w14:textId="77777777" w:rsidR="00FB24F3" w:rsidRPr="00DA489B" w:rsidRDefault="00FB24F3" w:rsidP="00F64009">
            <w:pPr>
              <w:rPr>
                <w:rFonts w:ascii="Lato" w:hAnsi="Lato"/>
                <w:bCs/>
                <w:iCs/>
                <w:sz w:val="22"/>
                <w:szCs w:val="22"/>
              </w:rPr>
            </w:pPr>
          </w:p>
        </w:tc>
        <w:tc>
          <w:tcPr>
            <w:tcW w:w="2268" w:type="dxa"/>
            <w:shd w:val="clear" w:color="auto" w:fill="D5E0E1"/>
            <w:vAlign w:val="center"/>
          </w:tcPr>
          <w:p w14:paraId="6711285E" w14:textId="77777777" w:rsidR="00BB1C79" w:rsidRPr="005E601E" w:rsidRDefault="00BB1C79" w:rsidP="00FB24F3">
            <w:pPr>
              <w:rPr>
                <w:rFonts w:ascii="Lato" w:hAnsi="Lato"/>
                <w:b/>
                <w:sz w:val="22"/>
                <w:szCs w:val="22"/>
              </w:rPr>
            </w:pPr>
            <w:r>
              <w:rPr>
                <w:rFonts w:ascii="Lato" w:hAnsi="Lato"/>
                <w:b/>
                <w:sz w:val="22"/>
                <w:szCs w:val="22"/>
              </w:rPr>
              <w:t>Time-zone</w:t>
            </w:r>
            <w:r w:rsidR="00FB24F3">
              <w:rPr>
                <w:rFonts w:ascii="Lato" w:hAnsi="Lato"/>
                <w:b/>
                <w:sz w:val="22"/>
                <w:szCs w:val="22"/>
              </w:rPr>
              <w:t xml:space="preserve"> [the time-zone that the role holder must be available to work in]</w:t>
            </w:r>
          </w:p>
        </w:tc>
        <w:tc>
          <w:tcPr>
            <w:tcW w:w="2958" w:type="dxa"/>
            <w:vAlign w:val="center"/>
          </w:tcPr>
          <w:p w14:paraId="6711285F" w14:textId="6253B0AC" w:rsidR="00BB1C79" w:rsidRPr="007A4004" w:rsidRDefault="00D174E1" w:rsidP="00F64009">
            <w:pPr>
              <w:rPr>
                <w:rFonts w:ascii="Lato" w:hAnsi="Lato"/>
                <w:bCs/>
                <w:iCs/>
                <w:sz w:val="22"/>
                <w:szCs w:val="22"/>
              </w:rPr>
            </w:pPr>
            <w:r w:rsidRPr="007A4004">
              <w:rPr>
                <w:rFonts w:ascii="Lato" w:hAnsi="Lato"/>
                <w:bCs/>
                <w:iCs/>
                <w:sz w:val="22"/>
                <w:szCs w:val="22"/>
              </w:rPr>
              <w:t>Global</w:t>
            </w:r>
          </w:p>
        </w:tc>
      </w:tr>
      <w:tr w:rsidR="00BB1C79" w:rsidRPr="005E601E" w14:paraId="67112865" w14:textId="77777777" w:rsidTr="003865D1">
        <w:trPr>
          <w:trHeight w:val="929"/>
        </w:trPr>
        <w:tc>
          <w:tcPr>
            <w:tcW w:w="1809" w:type="dxa"/>
            <w:shd w:val="clear" w:color="auto" w:fill="D5E0E1"/>
            <w:vAlign w:val="center"/>
          </w:tcPr>
          <w:p w14:paraId="67112861" w14:textId="77777777" w:rsidR="00BB1C79" w:rsidRDefault="00BB1C79" w:rsidP="005B5FBD">
            <w:pPr>
              <w:rPr>
                <w:rFonts w:ascii="Lato" w:hAnsi="Lato"/>
                <w:b/>
                <w:sz w:val="22"/>
                <w:szCs w:val="22"/>
              </w:rPr>
            </w:pPr>
            <w:r>
              <w:rPr>
                <w:rFonts w:ascii="Lato" w:hAnsi="Lato"/>
                <w:b/>
                <w:sz w:val="22"/>
                <w:szCs w:val="22"/>
              </w:rPr>
              <w:t>Language</w:t>
            </w:r>
            <w:r w:rsidR="0028576B">
              <w:rPr>
                <w:rFonts w:ascii="Lato" w:hAnsi="Lato"/>
                <w:b/>
                <w:sz w:val="22"/>
                <w:szCs w:val="22"/>
              </w:rPr>
              <w:t>(</w:t>
            </w:r>
            <w:r>
              <w:rPr>
                <w:rFonts w:ascii="Lato" w:hAnsi="Lato"/>
                <w:b/>
                <w:sz w:val="22"/>
                <w:szCs w:val="22"/>
              </w:rPr>
              <w:t>s</w:t>
            </w:r>
            <w:r w:rsidR="0028576B">
              <w:rPr>
                <w:rFonts w:ascii="Lato" w:hAnsi="Lato"/>
                <w:b/>
                <w:sz w:val="22"/>
                <w:szCs w:val="22"/>
              </w:rPr>
              <w:t>)</w:t>
            </w:r>
          </w:p>
        </w:tc>
        <w:tc>
          <w:tcPr>
            <w:tcW w:w="3261" w:type="dxa"/>
            <w:vAlign w:val="center"/>
          </w:tcPr>
          <w:p w14:paraId="67112862" w14:textId="5A98E1B0" w:rsidR="00BB1C79" w:rsidRDefault="009500B8" w:rsidP="00FB24F3">
            <w:pPr>
              <w:rPr>
                <w:rFonts w:ascii="Lato" w:hAnsi="Lato"/>
                <w:bCs/>
                <w:iCs/>
                <w:sz w:val="22"/>
                <w:szCs w:val="22"/>
              </w:rPr>
            </w:pPr>
            <w:r>
              <w:rPr>
                <w:rFonts w:ascii="Lato" w:hAnsi="Lato"/>
                <w:bCs/>
                <w:iCs/>
                <w:noProof/>
                <w:sz w:val="22"/>
                <w:szCs w:val="22"/>
              </w:rPr>
              <w:t>English</w:t>
            </w:r>
          </w:p>
        </w:tc>
        <w:tc>
          <w:tcPr>
            <w:tcW w:w="2268" w:type="dxa"/>
            <w:shd w:val="clear" w:color="auto" w:fill="D5E0E1"/>
            <w:vAlign w:val="center"/>
          </w:tcPr>
          <w:p w14:paraId="67112863" w14:textId="77777777" w:rsidR="00BB1C79" w:rsidRDefault="003865D1" w:rsidP="005B5FBD">
            <w:pPr>
              <w:rPr>
                <w:rFonts w:ascii="Lato" w:hAnsi="Lato"/>
                <w:b/>
                <w:sz w:val="22"/>
                <w:szCs w:val="22"/>
              </w:rPr>
            </w:pPr>
            <w:r>
              <w:rPr>
                <w:rFonts w:ascii="Lato" w:hAnsi="Lato"/>
                <w:b/>
                <w:sz w:val="22"/>
                <w:szCs w:val="22"/>
              </w:rPr>
              <w:t>Positions available</w:t>
            </w:r>
          </w:p>
        </w:tc>
        <w:tc>
          <w:tcPr>
            <w:tcW w:w="2958" w:type="dxa"/>
            <w:vAlign w:val="center"/>
          </w:tcPr>
          <w:p w14:paraId="67112864" w14:textId="1B0AE528" w:rsidR="00BB1C79" w:rsidRDefault="009500B8" w:rsidP="003865D1">
            <w:pPr>
              <w:rPr>
                <w:rFonts w:ascii="Lato" w:hAnsi="Lato"/>
                <w:bCs/>
                <w:iCs/>
                <w:sz w:val="22"/>
                <w:szCs w:val="22"/>
              </w:rPr>
            </w:pPr>
            <w:r>
              <w:rPr>
                <w:rFonts w:ascii="Lato" w:hAnsi="Lato"/>
                <w:bCs/>
                <w:iCs/>
                <w:sz w:val="22"/>
                <w:szCs w:val="22"/>
              </w:rPr>
              <w:t>3</w:t>
            </w:r>
          </w:p>
        </w:tc>
      </w:tr>
    </w:tbl>
    <w:p w14:paraId="6711286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67112868" w14:textId="77777777" w:rsidTr="005B5FBD">
        <w:tc>
          <w:tcPr>
            <w:tcW w:w="10296" w:type="dxa"/>
            <w:shd w:val="clear" w:color="auto" w:fill="D5E0E1"/>
          </w:tcPr>
          <w:p w14:paraId="67112867"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6711286F" w14:textId="77777777" w:rsidTr="005B5FBD">
        <w:trPr>
          <w:trHeight w:val="854"/>
        </w:trPr>
        <w:tc>
          <w:tcPr>
            <w:tcW w:w="10296" w:type="dxa"/>
          </w:tcPr>
          <w:p w14:paraId="5D889FDB" w14:textId="77777777" w:rsidR="009500B8" w:rsidRDefault="009500B8" w:rsidP="00A338D7">
            <w:pPr>
              <w:rPr>
                <w:rFonts w:ascii="Lato" w:hAnsi="Lato"/>
                <w:bCs/>
                <w:i/>
                <w:iCs/>
                <w:sz w:val="22"/>
                <w:szCs w:val="22"/>
              </w:rPr>
            </w:pPr>
          </w:p>
          <w:p w14:paraId="6711286B" w14:textId="0C060208" w:rsidR="00A338D7" w:rsidRDefault="00626423" w:rsidP="00A338D7">
            <w:pPr>
              <w:rPr>
                <w:rFonts w:ascii="Lato" w:hAnsi="Lato"/>
                <w:b/>
                <w:bCs/>
                <w:iCs/>
                <w:sz w:val="22"/>
                <w:szCs w:val="22"/>
              </w:rPr>
            </w:pPr>
            <w:r>
              <w:rPr>
                <w:rFonts w:ascii="Lato" w:hAnsi="Lato"/>
                <w:b/>
                <w:bCs/>
                <w:iCs/>
                <w:sz w:val="22"/>
                <w:szCs w:val="22"/>
              </w:rPr>
              <w:t>Team purpos</w:t>
            </w:r>
            <w:r w:rsidR="001C752E">
              <w:rPr>
                <w:rFonts w:ascii="Lato" w:hAnsi="Lato"/>
                <w:b/>
                <w:bCs/>
                <w:iCs/>
                <w:sz w:val="22"/>
                <w:szCs w:val="22"/>
              </w:rPr>
              <w:t>e</w:t>
            </w:r>
          </w:p>
          <w:p w14:paraId="47D930A4" w14:textId="77777777" w:rsidR="0072077E" w:rsidRDefault="0072077E" w:rsidP="00A338D7">
            <w:pPr>
              <w:rPr>
                <w:rFonts w:ascii="Lato" w:hAnsi="Lato"/>
                <w:b/>
                <w:bCs/>
                <w:iCs/>
                <w:sz w:val="22"/>
                <w:szCs w:val="22"/>
              </w:rPr>
            </w:pPr>
          </w:p>
          <w:p w14:paraId="5313260C" w14:textId="18A723C8" w:rsidR="0072077E" w:rsidRDefault="0072077E" w:rsidP="0072077E">
            <w:pPr>
              <w:rPr>
                <w:rFonts w:ascii="Lato" w:hAnsi="Lato" w:cs="Arial"/>
                <w:sz w:val="20"/>
              </w:rPr>
            </w:pPr>
            <w:r w:rsidRPr="00D90F85">
              <w:rPr>
                <w:rFonts w:ascii="Lato" w:hAnsi="Lato" w:cs="Arial"/>
                <w:sz w:val="20"/>
              </w:rPr>
              <w:t xml:space="preserve">The </w:t>
            </w:r>
            <w:r>
              <w:rPr>
                <w:rFonts w:ascii="Lato" w:hAnsi="Lato" w:cs="Arial"/>
                <w:sz w:val="20"/>
              </w:rPr>
              <w:t>Data Protection</w:t>
            </w:r>
            <w:r w:rsidRPr="003A7838">
              <w:rPr>
                <w:rFonts w:ascii="Lato" w:hAnsi="Lato" w:cs="Arial"/>
                <w:sz w:val="20"/>
              </w:rPr>
              <w:t xml:space="preserve"> </w:t>
            </w:r>
            <w:r>
              <w:rPr>
                <w:rFonts w:ascii="Lato" w:hAnsi="Lato" w:cs="Arial"/>
                <w:sz w:val="20"/>
              </w:rPr>
              <w:t>Shared Services is</w:t>
            </w:r>
            <w:r w:rsidRPr="00D90F85">
              <w:rPr>
                <w:rFonts w:ascii="Lato" w:hAnsi="Lato" w:cs="Arial"/>
                <w:sz w:val="20"/>
              </w:rPr>
              <w:t xml:space="preserve"> critical to increasing and maintaining </w:t>
            </w:r>
            <w:r>
              <w:rPr>
                <w:rFonts w:ascii="Lato" w:hAnsi="Lato" w:cs="Arial"/>
                <w:sz w:val="20"/>
              </w:rPr>
              <w:t>the maturity of privacy and data protection management capabilities</w:t>
            </w:r>
            <w:r w:rsidRPr="00D90F85">
              <w:rPr>
                <w:rFonts w:ascii="Lato" w:hAnsi="Lato" w:cs="Arial"/>
                <w:sz w:val="20"/>
              </w:rPr>
              <w:t xml:space="preserve"> across Save The Children Association (SCA)</w:t>
            </w:r>
            <w:r>
              <w:rPr>
                <w:rFonts w:ascii="Lato" w:hAnsi="Lato" w:cs="Arial"/>
                <w:sz w:val="20"/>
              </w:rPr>
              <w:t xml:space="preserve"> Members</w:t>
            </w:r>
            <w:r w:rsidRPr="00D90F85">
              <w:rPr>
                <w:rFonts w:ascii="Lato" w:hAnsi="Lato" w:cs="Arial"/>
                <w:sz w:val="20"/>
              </w:rPr>
              <w:t xml:space="preserve">, allowing </w:t>
            </w:r>
            <w:r>
              <w:rPr>
                <w:rFonts w:ascii="Lato" w:hAnsi="Lato" w:cs="Arial"/>
                <w:sz w:val="20"/>
              </w:rPr>
              <w:t>them</w:t>
            </w:r>
            <w:r w:rsidRPr="00D90F85">
              <w:rPr>
                <w:rFonts w:ascii="Lato" w:hAnsi="Lato" w:cs="Arial"/>
                <w:sz w:val="20"/>
              </w:rPr>
              <w:t xml:space="preserve"> to meet </w:t>
            </w:r>
            <w:r>
              <w:rPr>
                <w:rFonts w:ascii="Lato" w:hAnsi="Lato" w:cs="Arial"/>
                <w:sz w:val="20"/>
              </w:rPr>
              <w:t>their</w:t>
            </w:r>
            <w:r w:rsidRPr="00D90F85">
              <w:rPr>
                <w:rFonts w:ascii="Lato" w:hAnsi="Lato" w:cs="Arial"/>
                <w:sz w:val="20"/>
              </w:rPr>
              <w:t xml:space="preserve"> obligations under </w:t>
            </w:r>
            <w:r>
              <w:rPr>
                <w:rFonts w:ascii="Lato" w:hAnsi="Lato" w:cs="Arial"/>
                <w:sz w:val="20"/>
              </w:rPr>
              <w:t>the Mutual Accountability Framework</w:t>
            </w:r>
            <w:r w:rsidRPr="00D90F85">
              <w:rPr>
                <w:rFonts w:ascii="Lato" w:hAnsi="Lato" w:cs="Arial"/>
                <w:sz w:val="20"/>
              </w:rPr>
              <w:t xml:space="preserve"> minimum standard for information security</w:t>
            </w:r>
            <w:r>
              <w:rPr>
                <w:rFonts w:ascii="Lato" w:hAnsi="Lato" w:cs="Arial"/>
                <w:sz w:val="20"/>
              </w:rPr>
              <w:t xml:space="preserve"> and SCARF (internal risk framework)</w:t>
            </w:r>
            <w:r w:rsidRPr="00D90F85">
              <w:rPr>
                <w:rFonts w:ascii="Lato" w:hAnsi="Lato" w:cs="Arial"/>
                <w:sz w:val="20"/>
              </w:rPr>
              <w:t xml:space="preserve">. The role reports to the </w:t>
            </w:r>
            <w:r>
              <w:rPr>
                <w:rFonts w:ascii="Lato" w:hAnsi="Lato" w:cs="Arial"/>
                <w:sz w:val="20"/>
              </w:rPr>
              <w:t>Head of Information Assurance</w:t>
            </w:r>
            <w:r w:rsidRPr="003A7838">
              <w:rPr>
                <w:rFonts w:ascii="Lato" w:hAnsi="Lato" w:cs="Arial"/>
                <w:sz w:val="20"/>
              </w:rPr>
              <w:t xml:space="preserve"> </w:t>
            </w:r>
            <w:r w:rsidRPr="00D90F85">
              <w:rPr>
                <w:rFonts w:ascii="Lato" w:hAnsi="Lato" w:cs="Arial"/>
                <w:sz w:val="20"/>
              </w:rPr>
              <w:t>who is responsible for SCAs</w:t>
            </w:r>
            <w:r>
              <w:rPr>
                <w:rFonts w:ascii="Lato" w:hAnsi="Lato" w:cs="Arial"/>
                <w:sz w:val="20"/>
              </w:rPr>
              <w:t xml:space="preserve"> Information Assurance and</w:t>
            </w:r>
            <w:r w:rsidRPr="00D90F85">
              <w:rPr>
                <w:rFonts w:ascii="Lato" w:hAnsi="Lato" w:cs="Arial"/>
                <w:sz w:val="20"/>
              </w:rPr>
              <w:t xml:space="preserve"> </w:t>
            </w:r>
            <w:r>
              <w:rPr>
                <w:rFonts w:ascii="Lato" w:hAnsi="Lato" w:cs="Arial"/>
                <w:sz w:val="20"/>
              </w:rPr>
              <w:t xml:space="preserve">Data Protection </w:t>
            </w:r>
            <w:r w:rsidRPr="00D90F85">
              <w:rPr>
                <w:rFonts w:ascii="Lato" w:hAnsi="Lato" w:cs="Arial"/>
                <w:sz w:val="20"/>
              </w:rPr>
              <w:t>maturity and global compliance.</w:t>
            </w:r>
          </w:p>
          <w:p w14:paraId="33B3EE96" w14:textId="77777777" w:rsidR="009500B8" w:rsidRPr="005E601E" w:rsidRDefault="009500B8" w:rsidP="00A338D7">
            <w:pPr>
              <w:rPr>
                <w:rFonts w:ascii="Lato" w:hAnsi="Lato"/>
                <w:b/>
                <w:bCs/>
                <w:iCs/>
                <w:color w:val="808080"/>
                <w:sz w:val="22"/>
                <w:szCs w:val="22"/>
              </w:rPr>
            </w:pPr>
          </w:p>
          <w:p w14:paraId="6711286C" w14:textId="77777777" w:rsidR="00626423" w:rsidRPr="00033EB6" w:rsidRDefault="00626423" w:rsidP="00A338D7">
            <w:pPr>
              <w:rPr>
                <w:rFonts w:ascii="Lato" w:hAnsi="Lato"/>
                <w:bCs/>
                <w:iCs/>
                <w:color w:val="000000"/>
                <w:sz w:val="22"/>
                <w:szCs w:val="22"/>
              </w:rPr>
            </w:pPr>
          </w:p>
          <w:p w14:paraId="6711286D" w14:textId="77777777" w:rsidR="003C3A8B"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1D3F126F" w14:textId="77777777" w:rsidR="008027E8" w:rsidRDefault="008027E8" w:rsidP="00A338D7">
            <w:pPr>
              <w:rPr>
                <w:rFonts w:ascii="Lato" w:hAnsi="Lato"/>
                <w:b/>
                <w:bCs/>
                <w:iCs/>
                <w:color w:val="000000"/>
                <w:sz w:val="22"/>
                <w:szCs w:val="22"/>
              </w:rPr>
            </w:pPr>
          </w:p>
          <w:p w14:paraId="7226194E" w14:textId="413FD652" w:rsidR="008027E8" w:rsidRDefault="008027E8" w:rsidP="008027E8">
            <w:pPr>
              <w:rPr>
                <w:rFonts w:ascii="Lato" w:hAnsi="Lato" w:cs="Arial"/>
                <w:sz w:val="20"/>
              </w:rPr>
            </w:pPr>
            <w:r w:rsidRPr="00D90F85">
              <w:rPr>
                <w:rFonts w:ascii="Lato" w:hAnsi="Lato" w:cs="Arial"/>
                <w:sz w:val="20"/>
              </w:rPr>
              <w:t>The</w:t>
            </w:r>
            <w:r>
              <w:rPr>
                <w:rFonts w:ascii="Lato" w:hAnsi="Lato" w:cs="Arial"/>
                <w:sz w:val="20"/>
              </w:rPr>
              <w:t xml:space="preserve"> Data Protection </w:t>
            </w:r>
            <w:r w:rsidR="00330BA2">
              <w:rPr>
                <w:rFonts w:ascii="Lato" w:hAnsi="Lato" w:cs="Arial"/>
                <w:sz w:val="20"/>
              </w:rPr>
              <w:t xml:space="preserve">Specialist </w:t>
            </w:r>
            <w:r w:rsidRPr="00D90F85">
              <w:rPr>
                <w:rFonts w:ascii="Lato" w:hAnsi="Lato" w:cs="Arial"/>
                <w:sz w:val="20"/>
              </w:rPr>
              <w:t xml:space="preserve">will act as </w:t>
            </w:r>
            <w:r>
              <w:rPr>
                <w:rFonts w:ascii="Lato" w:hAnsi="Lato" w:cs="Arial"/>
                <w:sz w:val="20"/>
              </w:rPr>
              <w:t xml:space="preserve">the </w:t>
            </w:r>
            <w:r w:rsidRPr="00D90F85">
              <w:rPr>
                <w:rFonts w:ascii="Lato" w:hAnsi="Lato" w:cs="Arial"/>
                <w:sz w:val="20"/>
              </w:rPr>
              <w:t xml:space="preserve">primary contact for </w:t>
            </w:r>
            <w:r>
              <w:rPr>
                <w:rFonts w:ascii="Lato" w:hAnsi="Lato" w:cs="Arial"/>
                <w:sz w:val="20"/>
              </w:rPr>
              <w:t xml:space="preserve">data protection </w:t>
            </w:r>
            <w:r w:rsidRPr="00D90F85">
              <w:rPr>
                <w:rFonts w:ascii="Lato" w:hAnsi="Lato" w:cs="Arial"/>
                <w:sz w:val="20"/>
              </w:rPr>
              <w:t xml:space="preserve">matters </w:t>
            </w:r>
            <w:r>
              <w:rPr>
                <w:rFonts w:ascii="Lato" w:hAnsi="Lato" w:cs="Arial"/>
                <w:sz w:val="20"/>
              </w:rPr>
              <w:t>between</w:t>
            </w:r>
            <w:r w:rsidRPr="00D90F85">
              <w:rPr>
                <w:rFonts w:ascii="Lato" w:hAnsi="Lato" w:cs="Arial"/>
                <w:sz w:val="20"/>
              </w:rPr>
              <w:t xml:space="preserve"> SCA Member organisations and SCI within the region to which they are assigned and offer independent objective advice, guidance and support for the senior leadership teams and functional teams. They will also be required to lead or assist </w:t>
            </w:r>
            <w:r>
              <w:rPr>
                <w:rFonts w:ascii="Lato" w:hAnsi="Lato" w:cs="Arial"/>
                <w:sz w:val="20"/>
              </w:rPr>
              <w:t>with</w:t>
            </w:r>
            <w:r w:rsidRPr="00D90F85">
              <w:rPr>
                <w:rFonts w:ascii="Lato" w:hAnsi="Lato" w:cs="Arial"/>
                <w:sz w:val="20"/>
              </w:rPr>
              <w:t xml:space="preserve"> incident management </w:t>
            </w:r>
            <w:r>
              <w:rPr>
                <w:rFonts w:ascii="Lato" w:hAnsi="Lato" w:cs="Arial"/>
                <w:sz w:val="20"/>
              </w:rPr>
              <w:t xml:space="preserve">/ data breach </w:t>
            </w:r>
            <w:r w:rsidRPr="00D90F85">
              <w:rPr>
                <w:rFonts w:ascii="Lato" w:hAnsi="Lato" w:cs="Arial"/>
                <w:sz w:val="20"/>
              </w:rPr>
              <w:t>processes both in SCI and SCA Members.</w:t>
            </w:r>
          </w:p>
          <w:p w14:paraId="3436C27B" w14:textId="77777777" w:rsidR="008027E8" w:rsidRPr="00033EB6" w:rsidRDefault="008027E8" w:rsidP="00A338D7">
            <w:pPr>
              <w:rPr>
                <w:rFonts w:ascii="Lato" w:hAnsi="Lato"/>
                <w:b/>
                <w:bCs/>
                <w:iCs/>
                <w:color w:val="000000"/>
                <w:sz w:val="22"/>
                <w:szCs w:val="22"/>
              </w:rPr>
            </w:pPr>
          </w:p>
          <w:p w14:paraId="6711286E" w14:textId="77777777" w:rsidR="00A338D7" w:rsidRPr="005E601E" w:rsidRDefault="00A338D7" w:rsidP="00A338D7">
            <w:pPr>
              <w:rPr>
                <w:rFonts w:ascii="Lato" w:hAnsi="Lato"/>
                <w:bCs/>
                <w:iCs/>
                <w:sz w:val="22"/>
                <w:szCs w:val="22"/>
              </w:rPr>
            </w:pPr>
          </w:p>
        </w:tc>
      </w:tr>
    </w:tbl>
    <w:p w14:paraId="67112870"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67112872" w14:textId="77777777" w:rsidTr="005B5FBD">
        <w:tc>
          <w:tcPr>
            <w:tcW w:w="10296" w:type="dxa"/>
            <w:shd w:val="clear" w:color="auto" w:fill="D5E0E1"/>
          </w:tcPr>
          <w:p w14:paraId="67112871"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72077E" w:rsidRPr="005E601E" w14:paraId="67112875" w14:textId="77777777" w:rsidTr="005B5FBD">
        <w:tc>
          <w:tcPr>
            <w:tcW w:w="10296" w:type="dxa"/>
          </w:tcPr>
          <w:p w14:paraId="0FB02BFC" w14:textId="77777777" w:rsidR="0072077E" w:rsidRPr="003A7838" w:rsidRDefault="0072077E" w:rsidP="0072077E">
            <w:pPr>
              <w:tabs>
                <w:tab w:val="left" w:pos="2977"/>
              </w:tabs>
              <w:rPr>
                <w:rFonts w:ascii="Lato" w:hAnsi="Lato" w:cs="Arial"/>
                <w:b/>
                <w:i/>
                <w:color w:val="808080"/>
                <w:sz w:val="20"/>
              </w:rPr>
            </w:pPr>
            <w:r w:rsidRPr="003A7838">
              <w:rPr>
                <w:rFonts w:ascii="Lato" w:hAnsi="Lato" w:cs="Arial"/>
                <w:b/>
                <w:sz w:val="20"/>
              </w:rPr>
              <w:t xml:space="preserve">KEY AREAS OF ACCOUNTABILITY: </w:t>
            </w:r>
          </w:p>
          <w:p w14:paraId="74940922" w14:textId="77777777" w:rsidR="0072077E" w:rsidRDefault="0072077E" w:rsidP="0072077E">
            <w:pPr>
              <w:suppressAutoHyphens/>
              <w:rPr>
                <w:rFonts w:ascii="Lato" w:hAnsi="Lato" w:cs="Arial"/>
                <w:bCs/>
                <w:iCs/>
                <w:sz w:val="20"/>
                <w:u w:val="single"/>
              </w:rPr>
            </w:pPr>
          </w:p>
          <w:p w14:paraId="6E2F4C18" w14:textId="77777777" w:rsidR="0072077E" w:rsidRPr="005F7B4A" w:rsidRDefault="0072077E" w:rsidP="0072077E">
            <w:pPr>
              <w:suppressAutoHyphens/>
              <w:spacing w:after="60"/>
              <w:rPr>
                <w:rFonts w:ascii="Lato" w:hAnsi="Lato" w:cs="Arial"/>
                <w:sz w:val="20"/>
                <w:lang w:val="en-US"/>
              </w:rPr>
            </w:pPr>
            <w:r>
              <w:rPr>
                <w:rFonts w:ascii="Lato" w:hAnsi="Lato" w:cs="Arial"/>
                <w:b/>
                <w:bCs/>
                <w:sz w:val="20"/>
                <w:lang w:val="en-US"/>
              </w:rPr>
              <w:t>Data Protection</w:t>
            </w:r>
            <w:r w:rsidRPr="005F7B4A">
              <w:rPr>
                <w:rFonts w:ascii="Lato" w:hAnsi="Lato" w:cs="Arial"/>
                <w:b/>
                <w:bCs/>
                <w:sz w:val="20"/>
                <w:lang w:val="en-US"/>
              </w:rPr>
              <w:t xml:space="preserve"> Assessment</w:t>
            </w:r>
          </w:p>
          <w:p w14:paraId="2787208B" w14:textId="77777777" w:rsidR="0072077E" w:rsidRPr="005F7B4A" w:rsidRDefault="0072077E" w:rsidP="0072077E">
            <w:pPr>
              <w:pStyle w:val="ListParagraph"/>
              <w:numPr>
                <w:ilvl w:val="0"/>
                <w:numId w:val="21"/>
              </w:numPr>
              <w:suppressAutoHyphens/>
              <w:spacing w:after="60"/>
              <w:rPr>
                <w:rFonts w:ascii="Lato" w:hAnsi="Lato" w:cs="Arial"/>
                <w:sz w:val="20"/>
                <w:lang w:val="en-US"/>
              </w:rPr>
            </w:pPr>
            <w:r>
              <w:rPr>
                <w:rFonts w:ascii="Lato" w:hAnsi="Lato" w:cs="Arial"/>
                <w:sz w:val="20"/>
                <w:lang w:val="en-US"/>
              </w:rPr>
              <w:t>Carrying out</w:t>
            </w:r>
            <w:r w:rsidRPr="005F7B4A">
              <w:rPr>
                <w:rFonts w:ascii="Lato" w:hAnsi="Lato" w:cs="Arial"/>
                <w:sz w:val="20"/>
                <w:lang w:val="en-US"/>
              </w:rPr>
              <w:t xml:space="preserve"> regular assessments of current </w:t>
            </w:r>
            <w:r>
              <w:rPr>
                <w:rFonts w:ascii="Lato" w:hAnsi="Lato" w:cs="Arial"/>
                <w:sz w:val="20"/>
                <w:lang w:val="en-US"/>
              </w:rPr>
              <w:t xml:space="preserve">data protection </w:t>
            </w:r>
            <w:r w:rsidRPr="005F7B4A">
              <w:rPr>
                <w:rFonts w:ascii="Lato" w:hAnsi="Lato" w:cs="Arial"/>
                <w:sz w:val="20"/>
                <w:lang w:val="en-US"/>
              </w:rPr>
              <w:t>practices across SCA Member organizations.</w:t>
            </w:r>
          </w:p>
          <w:p w14:paraId="05F836A9" w14:textId="77777777" w:rsidR="0072077E" w:rsidRDefault="0072077E" w:rsidP="0072077E">
            <w:pPr>
              <w:pStyle w:val="ListParagraph"/>
              <w:numPr>
                <w:ilvl w:val="0"/>
                <w:numId w:val="21"/>
              </w:numPr>
              <w:suppressAutoHyphens/>
              <w:spacing w:after="60"/>
              <w:rPr>
                <w:rFonts w:ascii="Lato" w:hAnsi="Lato" w:cs="Arial"/>
                <w:sz w:val="20"/>
                <w:lang w:val="en-US"/>
              </w:rPr>
            </w:pPr>
            <w:r>
              <w:rPr>
                <w:rFonts w:ascii="Lato" w:hAnsi="Lato" w:cs="Arial"/>
                <w:sz w:val="20"/>
                <w:lang w:val="en-US"/>
              </w:rPr>
              <w:t>Supporting the delivery of Data Protection Impact Assessment (DPIAs), supplier due diligence (and other Shared Services) with the SCI Information Security &amp; Assurance team.</w:t>
            </w:r>
          </w:p>
          <w:p w14:paraId="1E55B3C9" w14:textId="77777777" w:rsidR="0072077E" w:rsidRPr="005F7B4A" w:rsidRDefault="0072077E" w:rsidP="0072077E">
            <w:pPr>
              <w:pStyle w:val="ListParagraph"/>
              <w:numPr>
                <w:ilvl w:val="0"/>
                <w:numId w:val="21"/>
              </w:numPr>
              <w:suppressAutoHyphens/>
              <w:spacing w:after="60"/>
              <w:rPr>
                <w:rFonts w:ascii="Lato" w:hAnsi="Lato" w:cs="Arial"/>
                <w:sz w:val="20"/>
                <w:lang w:val="en-US"/>
              </w:rPr>
            </w:pPr>
            <w:r w:rsidRPr="005F7B4A">
              <w:rPr>
                <w:rFonts w:ascii="Lato" w:hAnsi="Lato" w:cs="Arial"/>
                <w:sz w:val="20"/>
                <w:lang w:val="en-US"/>
              </w:rPr>
              <w:t xml:space="preserve">Establish key performance indicators (KPIs) to measure the effectiveness of </w:t>
            </w:r>
            <w:r>
              <w:rPr>
                <w:rFonts w:ascii="Lato" w:hAnsi="Lato" w:cs="Arial"/>
                <w:sz w:val="20"/>
                <w:lang w:val="en-US"/>
              </w:rPr>
              <w:t>privacy and data protection</w:t>
            </w:r>
            <w:r w:rsidRPr="005F7B4A">
              <w:rPr>
                <w:rFonts w:ascii="Lato" w:hAnsi="Lato" w:cs="Arial"/>
                <w:sz w:val="20"/>
                <w:lang w:val="en-US"/>
              </w:rPr>
              <w:t xml:space="preserve"> initiatives.</w:t>
            </w:r>
          </w:p>
          <w:p w14:paraId="58DED6F2" w14:textId="77777777" w:rsidR="0072077E" w:rsidRPr="00470C37" w:rsidRDefault="0072077E" w:rsidP="0072077E">
            <w:pPr>
              <w:pStyle w:val="ListParagraph"/>
              <w:numPr>
                <w:ilvl w:val="0"/>
                <w:numId w:val="21"/>
              </w:numPr>
              <w:suppressAutoHyphens/>
              <w:spacing w:after="60"/>
              <w:rPr>
                <w:rFonts w:ascii="Lato" w:hAnsi="Lato" w:cs="Arial"/>
                <w:b/>
                <w:bCs/>
                <w:sz w:val="20"/>
                <w:lang w:val="en-US"/>
              </w:rPr>
            </w:pPr>
            <w:r w:rsidRPr="00470C37">
              <w:rPr>
                <w:rFonts w:ascii="Lato" w:hAnsi="Lato" w:cs="Arial"/>
                <w:sz w:val="20"/>
                <w:lang w:val="en-US"/>
              </w:rPr>
              <w:t xml:space="preserve">Regularly report on privacy and data protection metrics and progress toward maturity </w:t>
            </w:r>
            <w:r>
              <w:rPr>
                <w:rFonts w:ascii="Lato" w:hAnsi="Lato" w:cs="Arial"/>
                <w:sz w:val="20"/>
                <w:lang w:val="en-US"/>
              </w:rPr>
              <w:t>goals.</w:t>
            </w:r>
          </w:p>
          <w:p w14:paraId="77E8F334" w14:textId="77777777" w:rsidR="0072077E" w:rsidRPr="00470C37" w:rsidRDefault="0072077E" w:rsidP="0072077E">
            <w:pPr>
              <w:pStyle w:val="ListParagraph"/>
              <w:suppressAutoHyphens/>
              <w:spacing w:after="60"/>
              <w:ind w:left="360"/>
              <w:rPr>
                <w:rFonts w:ascii="Lato" w:hAnsi="Lato" w:cs="Arial"/>
                <w:b/>
                <w:bCs/>
                <w:sz w:val="20"/>
                <w:lang w:val="en-US"/>
              </w:rPr>
            </w:pPr>
          </w:p>
          <w:p w14:paraId="3EC7044E" w14:textId="77777777" w:rsidR="0072077E" w:rsidRPr="005F7B4A" w:rsidRDefault="0072077E" w:rsidP="0072077E">
            <w:pPr>
              <w:suppressAutoHyphens/>
              <w:spacing w:after="60"/>
              <w:rPr>
                <w:rFonts w:ascii="Lato" w:hAnsi="Lato" w:cs="Arial"/>
                <w:sz w:val="20"/>
                <w:lang w:val="en-US"/>
              </w:rPr>
            </w:pPr>
            <w:r w:rsidRPr="005F7B4A">
              <w:rPr>
                <w:rFonts w:ascii="Lato" w:hAnsi="Lato" w:cs="Arial"/>
                <w:b/>
                <w:bCs/>
                <w:sz w:val="20"/>
                <w:lang w:val="en-US"/>
              </w:rPr>
              <w:t>Policy Development and Implementation</w:t>
            </w:r>
          </w:p>
          <w:p w14:paraId="73FD0C42" w14:textId="77777777" w:rsidR="0072077E" w:rsidRPr="005F7B4A" w:rsidRDefault="0072077E" w:rsidP="0072077E">
            <w:pPr>
              <w:pStyle w:val="ListParagraph"/>
              <w:numPr>
                <w:ilvl w:val="0"/>
                <w:numId w:val="21"/>
              </w:numPr>
              <w:suppressAutoHyphens/>
              <w:spacing w:after="60"/>
              <w:rPr>
                <w:rFonts w:ascii="Lato" w:hAnsi="Lato" w:cs="Arial"/>
                <w:sz w:val="20"/>
                <w:lang w:val="en-US"/>
              </w:rPr>
            </w:pPr>
            <w:r>
              <w:rPr>
                <w:rFonts w:ascii="Lato" w:hAnsi="Lato" w:cs="Arial"/>
                <w:sz w:val="20"/>
                <w:lang w:val="en-US"/>
              </w:rPr>
              <w:t>Support and advise the Member’s Point of Contacts (PoC) during the</w:t>
            </w:r>
            <w:r w:rsidRPr="005F7B4A">
              <w:rPr>
                <w:rFonts w:ascii="Lato" w:hAnsi="Lato" w:cs="Arial"/>
                <w:sz w:val="20"/>
                <w:lang w:val="en-US"/>
              </w:rPr>
              <w:t xml:space="preserve"> implement</w:t>
            </w:r>
            <w:r>
              <w:rPr>
                <w:rFonts w:ascii="Lato" w:hAnsi="Lato" w:cs="Arial"/>
                <w:sz w:val="20"/>
                <w:lang w:val="en-US"/>
              </w:rPr>
              <w:t>ation</w:t>
            </w:r>
            <w:r w:rsidRPr="005F7B4A">
              <w:rPr>
                <w:rFonts w:ascii="Lato" w:hAnsi="Lato" w:cs="Arial"/>
                <w:sz w:val="20"/>
                <w:lang w:val="en-US"/>
              </w:rPr>
              <w:t xml:space="preserve">, and </w:t>
            </w:r>
            <w:r>
              <w:rPr>
                <w:rFonts w:ascii="Lato" w:hAnsi="Lato" w:cs="Arial"/>
                <w:sz w:val="20"/>
                <w:lang w:val="en-US"/>
              </w:rPr>
              <w:t>maintenance of</w:t>
            </w:r>
            <w:r w:rsidRPr="005F7B4A">
              <w:rPr>
                <w:rFonts w:ascii="Lato" w:hAnsi="Lato" w:cs="Arial"/>
                <w:sz w:val="20"/>
                <w:lang w:val="en-US"/>
              </w:rPr>
              <w:t xml:space="preserve"> </w:t>
            </w:r>
            <w:r>
              <w:rPr>
                <w:rFonts w:ascii="Lato" w:hAnsi="Lato" w:cs="Arial"/>
                <w:sz w:val="20"/>
                <w:lang w:val="en-US"/>
              </w:rPr>
              <w:t>data protection</w:t>
            </w:r>
            <w:r w:rsidRPr="005F7B4A">
              <w:rPr>
                <w:rFonts w:ascii="Lato" w:hAnsi="Lato" w:cs="Arial"/>
                <w:sz w:val="20"/>
                <w:lang w:val="en-US"/>
              </w:rPr>
              <w:t xml:space="preserve"> policies, standards, and procedures.</w:t>
            </w:r>
            <w:r>
              <w:rPr>
                <w:rFonts w:ascii="Lato" w:hAnsi="Lato" w:cs="Arial"/>
                <w:sz w:val="20"/>
                <w:lang w:val="en-US"/>
              </w:rPr>
              <w:t xml:space="preserve"> This could include the writing and reviewing of new policies and procedures.</w:t>
            </w:r>
          </w:p>
          <w:p w14:paraId="4DCC3DB5" w14:textId="77777777" w:rsidR="0072077E" w:rsidRPr="005F7B4A" w:rsidRDefault="0072077E" w:rsidP="0072077E">
            <w:pPr>
              <w:pStyle w:val="ListParagraph"/>
              <w:numPr>
                <w:ilvl w:val="0"/>
                <w:numId w:val="21"/>
              </w:numPr>
              <w:suppressAutoHyphens/>
              <w:spacing w:after="60"/>
              <w:rPr>
                <w:rFonts w:ascii="Lato" w:hAnsi="Lato" w:cs="Arial"/>
                <w:sz w:val="20"/>
                <w:lang w:val="en-US"/>
              </w:rPr>
            </w:pPr>
            <w:r w:rsidRPr="005F7B4A">
              <w:rPr>
                <w:rFonts w:ascii="Lato" w:hAnsi="Lato" w:cs="Arial"/>
                <w:sz w:val="20"/>
                <w:lang w:val="en-US"/>
              </w:rPr>
              <w:lastRenderedPageBreak/>
              <w:t xml:space="preserve">Ensure </w:t>
            </w:r>
            <w:r>
              <w:rPr>
                <w:rFonts w:ascii="Lato" w:hAnsi="Lato" w:cs="Arial"/>
                <w:sz w:val="20"/>
                <w:lang w:val="en-US"/>
              </w:rPr>
              <w:t xml:space="preserve">Member </w:t>
            </w:r>
            <w:r w:rsidRPr="005F7B4A">
              <w:rPr>
                <w:rFonts w:ascii="Lato" w:hAnsi="Lato" w:cs="Arial"/>
                <w:sz w:val="20"/>
                <w:lang w:val="en-US"/>
              </w:rPr>
              <w:t>policies align with the Mutual Accountability Framework</w:t>
            </w:r>
            <w:r>
              <w:rPr>
                <w:rFonts w:ascii="Lato" w:hAnsi="Lato" w:cs="Arial"/>
                <w:sz w:val="20"/>
                <w:lang w:val="en-US"/>
              </w:rPr>
              <w:t>, SCARF</w:t>
            </w:r>
            <w:r w:rsidRPr="005F7B4A">
              <w:rPr>
                <w:rFonts w:ascii="Lato" w:hAnsi="Lato" w:cs="Arial"/>
                <w:sz w:val="20"/>
                <w:lang w:val="en-US"/>
              </w:rPr>
              <w:t xml:space="preserve"> and other regulatory requirements</w:t>
            </w:r>
            <w:r>
              <w:rPr>
                <w:rFonts w:ascii="Lato" w:hAnsi="Lato" w:cs="Arial"/>
                <w:sz w:val="20"/>
                <w:lang w:val="en-US"/>
              </w:rPr>
              <w:t xml:space="preserve"> and are implemented effectively within the Member</w:t>
            </w:r>
            <w:r w:rsidRPr="005F7B4A">
              <w:rPr>
                <w:rFonts w:ascii="Lato" w:hAnsi="Lato" w:cs="Arial"/>
                <w:sz w:val="20"/>
                <w:lang w:val="en-US"/>
              </w:rPr>
              <w:t>.</w:t>
            </w:r>
          </w:p>
          <w:p w14:paraId="2F681ACD" w14:textId="77777777" w:rsidR="0072077E" w:rsidRDefault="0072077E" w:rsidP="0072077E">
            <w:pPr>
              <w:suppressAutoHyphens/>
              <w:spacing w:after="60"/>
              <w:rPr>
                <w:rFonts w:ascii="Lato" w:hAnsi="Lato" w:cs="Arial"/>
                <w:b/>
                <w:bCs/>
                <w:sz w:val="20"/>
                <w:lang w:val="en-US"/>
              </w:rPr>
            </w:pPr>
          </w:p>
          <w:p w14:paraId="47D90057" w14:textId="77777777" w:rsidR="0072077E" w:rsidRPr="005F7B4A" w:rsidRDefault="0072077E" w:rsidP="0072077E">
            <w:pPr>
              <w:suppressAutoHyphens/>
              <w:spacing w:after="60"/>
              <w:rPr>
                <w:rFonts w:ascii="Lato" w:hAnsi="Lato" w:cs="Arial"/>
                <w:sz w:val="20"/>
                <w:lang w:val="en-US"/>
              </w:rPr>
            </w:pPr>
            <w:r w:rsidRPr="005F7B4A">
              <w:rPr>
                <w:rFonts w:ascii="Lato" w:hAnsi="Lato" w:cs="Arial"/>
                <w:b/>
                <w:bCs/>
                <w:sz w:val="20"/>
                <w:lang w:val="en-US"/>
              </w:rPr>
              <w:t>Training and Awareness</w:t>
            </w:r>
          </w:p>
          <w:p w14:paraId="6AEEE996" w14:textId="77777777" w:rsidR="0072077E" w:rsidRPr="005F7B4A" w:rsidRDefault="0072077E" w:rsidP="0072077E">
            <w:pPr>
              <w:pStyle w:val="ListParagraph"/>
              <w:numPr>
                <w:ilvl w:val="0"/>
                <w:numId w:val="21"/>
              </w:numPr>
              <w:suppressAutoHyphens/>
              <w:spacing w:after="60"/>
              <w:rPr>
                <w:rFonts w:ascii="Lato" w:hAnsi="Lato" w:cs="Arial"/>
                <w:sz w:val="20"/>
                <w:lang w:val="en-US"/>
              </w:rPr>
            </w:pPr>
            <w:r>
              <w:rPr>
                <w:rFonts w:ascii="Lato" w:hAnsi="Lato" w:cs="Arial"/>
                <w:sz w:val="20"/>
                <w:lang w:val="en-US"/>
              </w:rPr>
              <w:t xml:space="preserve">Support the </w:t>
            </w:r>
            <w:r w:rsidRPr="005F7B4A">
              <w:rPr>
                <w:rFonts w:ascii="Lato" w:hAnsi="Lato" w:cs="Arial"/>
                <w:sz w:val="20"/>
                <w:lang w:val="en-US"/>
              </w:rPr>
              <w:t>deliver</w:t>
            </w:r>
            <w:r>
              <w:rPr>
                <w:rFonts w:ascii="Lato" w:hAnsi="Lato" w:cs="Arial"/>
                <w:sz w:val="20"/>
                <w:lang w:val="en-US"/>
              </w:rPr>
              <w:t>y</w:t>
            </w:r>
            <w:r w:rsidRPr="005F7B4A">
              <w:rPr>
                <w:rFonts w:ascii="Lato" w:hAnsi="Lato" w:cs="Arial"/>
                <w:sz w:val="20"/>
                <w:lang w:val="en-US"/>
              </w:rPr>
              <w:t xml:space="preserve"> </w:t>
            </w:r>
            <w:r>
              <w:rPr>
                <w:rFonts w:ascii="Lato" w:hAnsi="Lato" w:cs="Arial"/>
                <w:sz w:val="20"/>
                <w:lang w:val="en-US"/>
              </w:rPr>
              <w:t xml:space="preserve">of Member </w:t>
            </w:r>
            <w:r w:rsidRPr="005F7B4A">
              <w:rPr>
                <w:rFonts w:ascii="Lato" w:hAnsi="Lato" w:cs="Arial"/>
                <w:sz w:val="20"/>
                <w:lang w:val="en-US"/>
              </w:rPr>
              <w:t xml:space="preserve">information security </w:t>
            </w:r>
            <w:r>
              <w:rPr>
                <w:rFonts w:ascii="Lato" w:hAnsi="Lato" w:cs="Arial"/>
                <w:sz w:val="20"/>
                <w:lang w:val="en-US"/>
              </w:rPr>
              <w:t xml:space="preserve">and data protection </w:t>
            </w:r>
            <w:r w:rsidRPr="005F7B4A">
              <w:rPr>
                <w:rFonts w:ascii="Lato" w:hAnsi="Lato" w:cs="Arial"/>
                <w:sz w:val="20"/>
                <w:lang w:val="en-US"/>
              </w:rPr>
              <w:t>training programs for staff at all levels</w:t>
            </w:r>
            <w:r>
              <w:rPr>
                <w:rFonts w:ascii="Lato" w:hAnsi="Lato" w:cs="Arial"/>
                <w:sz w:val="20"/>
                <w:lang w:val="en-US"/>
              </w:rPr>
              <w:t>, including training content and phishing simulations.</w:t>
            </w:r>
          </w:p>
          <w:p w14:paraId="6A84137B" w14:textId="77777777" w:rsidR="0072077E" w:rsidRPr="00BA0C12" w:rsidRDefault="0072077E" w:rsidP="0072077E">
            <w:pPr>
              <w:pStyle w:val="ListParagraph"/>
              <w:numPr>
                <w:ilvl w:val="0"/>
                <w:numId w:val="21"/>
              </w:numPr>
              <w:suppressAutoHyphens/>
              <w:spacing w:after="60"/>
              <w:rPr>
                <w:rFonts w:ascii="Lato" w:hAnsi="Lato" w:cs="Arial"/>
                <w:sz w:val="20"/>
                <w:lang w:val="en-US"/>
              </w:rPr>
            </w:pPr>
            <w:r w:rsidRPr="005F7B4A">
              <w:rPr>
                <w:rFonts w:ascii="Lato" w:hAnsi="Lato" w:cs="Arial"/>
                <w:sz w:val="20"/>
                <w:lang w:val="en-US"/>
              </w:rPr>
              <w:t xml:space="preserve">Foster a culture of </w:t>
            </w:r>
            <w:r>
              <w:rPr>
                <w:rFonts w:ascii="Lato" w:hAnsi="Lato" w:cs="Arial"/>
                <w:sz w:val="20"/>
                <w:lang w:val="en-US"/>
              </w:rPr>
              <w:t xml:space="preserve">information </w:t>
            </w:r>
            <w:r w:rsidRPr="005F7B4A">
              <w:rPr>
                <w:rFonts w:ascii="Lato" w:hAnsi="Lato" w:cs="Arial"/>
                <w:sz w:val="20"/>
                <w:lang w:val="en-US"/>
              </w:rPr>
              <w:t xml:space="preserve">security </w:t>
            </w:r>
            <w:r>
              <w:rPr>
                <w:rFonts w:ascii="Lato" w:hAnsi="Lato" w:cs="Arial"/>
                <w:sz w:val="20"/>
                <w:lang w:val="en-US"/>
              </w:rPr>
              <w:t xml:space="preserve">and data protection </w:t>
            </w:r>
            <w:r w:rsidRPr="005F7B4A">
              <w:rPr>
                <w:rFonts w:ascii="Lato" w:hAnsi="Lato" w:cs="Arial"/>
                <w:sz w:val="20"/>
                <w:lang w:val="en-US"/>
              </w:rPr>
              <w:t>awareness within the organization.</w:t>
            </w:r>
          </w:p>
          <w:p w14:paraId="67EC366A" w14:textId="77777777" w:rsidR="0072077E" w:rsidRDefault="0072077E" w:rsidP="0072077E">
            <w:pPr>
              <w:suppressAutoHyphens/>
              <w:spacing w:after="60"/>
              <w:rPr>
                <w:rFonts w:ascii="Lato" w:hAnsi="Lato" w:cs="Arial"/>
                <w:b/>
                <w:bCs/>
                <w:sz w:val="20"/>
                <w:lang w:val="en-US"/>
              </w:rPr>
            </w:pPr>
          </w:p>
          <w:p w14:paraId="6BF06D74" w14:textId="77777777" w:rsidR="0072077E" w:rsidRPr="005F7B4A" w:rsidRDefault="0072077E" w:rsidP="0072077E">
            <w:pPr>
              <w:suppressAutoHyphens/>
              <w:spacing w:after="60"/>
              <w:rPr>
                <w:rFonts w:ascii="Lato" w:hAnsi="Lato" w:cs="Arial"/>
                <w:sz w:val="20"/>
                <w:lang w:val="en-US"/>
              </w:rPr>
            </w:pPr>
            <w:r w:rsidRPr="005F7B4A">
              <w:rPr>
                <w:rFonts w:ascii="Lato" w:hAnsi="Lato" w:cs="Arial"/>
                <w:b/>
                <w:bCs/>
                <w:sz w:val="20"/>
                <w:lang w:val="en-US"/>
              </w:rPr>
              <w:t>Incident Management Support</w:t>
            </w:r>
          </w:p>
          <w:p w14:paraId="01A3D908" w14:textId="77777777" w:rsidR="0072077E" w:rsidRPr="005F7B4A" w:rsidRDefault="0072077E" w:rsidP="0072077E">
            <w:pPr>
              <w:pStyle w:val="ListParagraph"/>
              <w:numPr>
                <w:ilvl w:val="0"/>
                <w:numId w:val="21"/>
              </w:numPr>
              <w:suppressAutoHyphens/>
              <w:spacing w:after="60"/>
              <w:rPr>
                <w:rFonts w:ascii="Lato" w:hAnsi="Lato" w:cs="Arial"/>
                <w:sz w:val="20"/>
                <w:lang w:val="en-US"/>
              </w:rPr>
            </w:pPr>
            <w:r>
              <w:rPr>
                <w:rFonts w:ascii="Lato" w:hAnsi="Lato" w:cs="Arial"/>
                <w:sz w:val="20"/>
                <w:lang w:val="en-US"/>
              </w:rPr>
              <w:t>A</w:t>
            </w:r>
            <w:r w:rsidRPr="005F7B4A">
              <w:rPr>
                <w:rFonts w:ascii="Lato" w:hAnsi="Lato" w:cs="Arial"/>
                <w:sz w:val="20"/>
                <w:lang w:val="en-US"/>
              </w:rPr>
              <w:t xml:space="preserve">ssist in </w:t>
            </w:r>
            <w:r>
              <w:rPr>
                <w:rFonts w:ascii="Lato" w:hAnsi="Lato" w:cs="Arial"/>
                <w:sz w:val="20"/>
                <w:lang w:val="en-US"/>
              </w:rPr>
              <w:t xml:space="preserve">information security </w:t>
            </w:r>
            <w:r w:rsidRPr="005F7B4A">
              <w:rPr>
                <w:rFonts w:ascii="Lato" w:hAnsi="Lato" w:cs="Arial"/>
                <w:sz w:val="20"/>
                <w:lang w:val="en-US"/>
              </w:rPr>
              <w:t xml:space="preserve">incident </w:t>
            </w:r>
            <w:r>
              <w:rPr>
                <w:rFonts w:ascii="Lato" w:hAnsi="Lato" w:cs="Arial"/>
                <w:sz w:val="20"/>
                <w:lang w:val="en-US"/>
              </w:rPr>
              <w:t xml:space="preserve">and personal data breach </w:t>
            </w:r>
            <w:r w:rsidRPr="005F7B4A">
              <w:rPr>
                <w:rFonts w:ascii="Lato" w:hAnsi="Lato" w:cs="Arial"/>
                <w:sz w:val="20"/>
                <w:lang w:val="en-US"/>
              </w:rPr>
              <w:t>management processes, including identification, containment, eradication, recovery</w:t>
            </w:r>
            <w:r>
              <w:rPr>
                <w:rFonts w:ascii="Lato" w:hAnsi="Lato" w:cs="Arial"/>
                <w:sz w:val="20"/>
                <w:lang w:val="en-US"/>
              </w:rPr>
              <w:t xml:space="preserve"> and testing</w:t>
            </w:r>
            <w:r w:rsidRPr="005F7B4A">
              <w:rPr>
                <w:rFonts w:ascii="Lato" w:hAnsi="Lato" w:cs="Arial"/>
                <w:sz w:val="20"/>
                <w:lang w:val="en-US"/>
              </w:rPr>
              <w:t>.</w:t>
            </w:r>
          </w:p>
          <w:p w14:paraId="05C9ABF3" w14:textId="77777777" w:rsidR="0072077E" w:rsidRPr="005F7B4A" w:rsidRDefault="0072077E" w:rsidP="0072077E">
            <w:pPr>
              <w:pStyle w:val="ListParagraph"/>
              <w:numPr>
                <w:ilvl w:val="0"/>
                <w:numId w:val="21"/>
              </w:numPr>
              <w:suppressAutoHyphens/>
              <w:spacing w:after="60"/>
              <w:rPr>
                <w:rFonts w:ascii="Lato" w:hAnsi="Lato" w:cs="Arial"/>
                <w:sz w:val="20"/>
                <w:lang w:val="en-US"/>
              </w:rPr>
            </w:pPr>
            <w:r w:rsidRPr="005F7B4A">
              <w:rPr>
                <w:rFonts w:ascii="Lato" w:hAnsi="Lato" w:cs="Arial"/>
                <w:sz w:val="20"/>
                <w:lang w:val="en-US"/>
              </w:rPr>
              <w:t>Coordinate communication and reporting of incidents to relevant stakeholders.</w:t>
            </w:r>
          </w:p>
          <w:p w14:paraId="24D64AEB" w14:textId="77777777" w:rsidR="0072077E" w:rsidRDefault="0072077E" w:rsidP="0072077E">
            <w:pPr>
              <w:suppressAutoHyphens/>
              <w:spacing w:after="60"/>
              <w:rPr>
                <w:rFonts w:ascii="Lato" w:hAnsi="Lato" w:cs="Arial"/>
                <w:b/>
                <w:bCs/>
                <w:sz w:val="20"/>
                <w:lang w:val="en-US"/>
              </w:rPr>
            </w:pPr>
          </w:p>
          <w:p w14:paraId="4C04DCD7" w14:textId="77777777" w:rsidR="0072077E" w:rsidRPr="0080132C" w:rsidRDefault="0072077E" w:rsidP="0072077E">
            <w:pPr>
              <w:suppressAutoHyphens/>
              <w:spacing w:after="60"/>
              <w:rPr>
                <w:rFonts w:ascii="Lato" w:hAnsi="Lato" w:cs="Arial"/>
                <w:sz w:val="20"/>
                <w:lang w:val="en-US"/>
              </w:rPr>
            </w:pPr>
            <w:r w:rsidRPr="0080132C">
              <w:rPr>
                <w:rFonts w:ascii="Lato" w:hAnsi="Lato" w:cs="Arial"/>
                <w:b/>
                <w:bCs/>
                <w:sz w:val="20"/>
                <w:lang w:val="en-US"/>
              </w:rPr>
              <w:t>Stakeholder Engagement</w:t>
            </w:r>
          </w:p>
          <w:p w14:paraId="7198F8E2" w14:textId="77777777" w:rsidR="0072077E" w:rsidRPr="005F7B4A" w:rsidRDefault="0072077E" w:rsidP="0072077E">
            <w:pPr>
              <w:pStyle w:val="ListParagraph"/>
              <w:numPr>
                <w:ilvl w:val="0"/>
                <w:numId w:val="21"/>
              </w:numPr>
              <w:suppressAutoHyphens/>
              <w:spacing w:after="60"/>
              <w:rPr>
                <w:rFonts w:ascii="Lato" w:hAnsi="Lato" w:cs="Arial"/>
                <w:sz w:val="20"/>
                <w:lang w:val="en-US"/>
              </w:rPr>
            </w:pPr>
            <w:r w:rsidRPr="005F7B4A">
              <w:rPr>
                <w:rFonts w:ascii="Lato" w:hAnsi="Lato" w:cs="Arial"/>
                <w:sz w:val="20"/>
                <w:lang w:val="en-US"/>
              </w:rPr>
              <w:t xml:space="preserve">Serve as the primary point of contact for information security </w:t>
            </w:r>
            <w:r>
              <w:rPr>
                <w:rFonts w:ascii="Lato" w:hAnsi="Lato" w:cs="Arial"/>
                <w:sz w:val="20"/>
                <w:lang w:val="en-US"/>
              </w:rPr>
              <w:t xml:space="preserve">and data protection </w:t>
            </w:r>
            <w:r w:rsidRPr="005F7B4A">
              <w:rPr>
                <w:rFonts w:ascii="Lato" w:hAnsi="Lato" w:cs="Arial"/>
                <w:sz w:val="20"/>
                <w:lang w:val="en-US"/>
              </w:rPr>
              <w:t>matters within assigned regions.</w:t>
            </w:r>
          </w:p>
          <w:p w14:paraId="1490F748" w14:textId="77777777" w:rsidR="0072077E" w:rsidRDefault="0072077E" w:rsidP="0072077E">
            <w:pPr>
              <w:pStyle w:val="ListParagraph"/>
              <w:numPr>
                <w:ilvl w:val="0"/>
                <w:numId w:val="21"/>
              </w:numPr>
              <w:suppressAutoHyphens/>
              <w:spacing w:after="60"/>
              <w:rPr>
                <w:rFonts w:ascii="Lato" w:hAnsi="Lato" w:cs="Arial"/>
                <w:sz w:val="20"/>
                <w:lang w:val="en-US"/>
              </w:rPr>
            </w:pPr>
            <w:r>
              <w:rPr>
                <w:rFonts w:ascii="Lato" w:hAnsi="Lato" w:cs="Arial"/>
                <w:sz w:val="20"/>
                <w:lang w:val="en-US"/>
              </w:rPr>
              <w:t xml:space="preserve">Develop strong working relationships with Member </w:t>
            </w:r>
            <w:proofErr w:type="spellStart"/>
            <w:r>
              <w:rPr>
                <w:rFonts w:ascii="Lato" w:hAnsi="Lato" w:cs="Arial"/>
                <w:sz w:val="20"/>
                <w:lang w:val="en-US"/>
              </w:rPr>
              <w:t>PoCs</w:t>
            </w:r>
            <w:proofErr w:type="spellEnd"/>
            <w:r>
              <w:rPr>
                <w:rFonts w:ascii="Lato" w:hAnsi="Lato" w:cs="Arial"/>
                <w:sz w:val="20"/>
                <w:lang w:val="en-US"/>
              </w:rPr>
              <w:t xml:space="preserve"> and other key stakeholders. </w:t>
            </w:r>
            <w:r w:rsidRPr="005F7B4A">
              <w:rPr>
                <w:rFonts w:ascii="Lato" w:hAnsi="Lato" w:cs="Arial"/>
                <w:sz w:val="20"/>
                <w:lang w:val="en-US"/>
              </w:rPr>
              <w:t xml:space="preserve">Provide expert advice and support to senior leadership and functional teams on </w:t>
            </w:r>
            <w:r>
              <w:rPr>
                <w:rFonts w:ascii="Lato" w:hAnsi="Lato" w:cs="Arial"/>
                <w:sz w:val="20"/>
                <w:lang w:val="en-US"/>
              </w:rPr>
              <w:t xml:space="preserve">all issues relating to information </w:t>
            </w:r>
            <w:r w:rsidRPr="005F7B4A">
              <w:rPr>
                <w:rFonts w:ascii="Lato" w:hAnsi="Lato" w:cs="Arial"/>
                <w:sz w:val="20"/>
                <w:lang w:val="en-US"/>
              </w:rPr>
              <w:t>security</w:t>
            </w:r>
            <w:r>
              <w:rPr>
                <w:rFonts w:ascii="Lato" w:hAnsi="Lato" w:cs="Arial"/>
                <w:sz w:val="20"/>
                <w:lang w:val="en-US"/>
              </w:rPr>
              <w:t>.</w:t>
            </w:r>
          </w:p>
          <w:p w14:paraId="186B3E54" w14:textId="77777777" w:rsidR="0072077E" w:rsidRPr="005F7B4A" w:rsidRDefault="0072077E" w:rsidP="0072077E">
            <w:pPr>
              <w:pStyle w:val="ListParagraph"/>
              <w:numPr>
                <w:ilvl w:val="0"/>
                <w:numId w:val="21"/>
              </w:numPr>
              <w:suppressAutoHyphens/>
              <w:spacing w:after="60"/>
              <w:rPr>
                <w:rFonts w:ascii="Lato" w:hAnsi="Lato" w:cs="Arial"/>
                <w:sz w:val="20"/>
                <w:lang w:val="en-US"/>
              </w:rPr>
            </w:pPr>
            <w:r w:rsidRPr="005F7B4A">
              <w:rPr>
                <w:rFonts w:ascii="Lato" w:hAnsi="Lato" w:cs="Arial"/>
                <w:sz w:val="20"/>
                <w:lang w:val="en-US"/>
              </w:rPr>
              <w:t xml:space="preserve">Prepare and present reports on </w:t>
            </w:r>
            <w:r>
              <w:rPr>
                <w:rFonts w:ascii="Lato" w:hAnsi="Lato" w:cs="Arial"/>
                <w:sz w:val="20"/>
                <w:lang w:val="en-US"/>
              </w:rPr>
              <w:t xml:space="preserve">information </w:t>
            </w:r>
            <w:r w:rsidRPr="005F7B4A">
              <w:rPr>
                <w:rFonts w:ascii="Lato" w:hAnsi="Lato" w:cs="Arial"/>
                <w:sz w:val="20"/>
                <w:lang w:val="en-US"/>
              </w:rPr>
              <w:t xml:space="preserve">security </w:t>
            </w:r>
            <w:r>
              <w:rPr>
                <w:rFonts w:ascii="Lato" w:hAnsi="Lato" w:cs="Arial"/>
                <w:sz w:val="20"/>
                <w:lang w:val="en-US"/>
              </w:rPr>
              <w:t xml:space="preserve">and data protection </w:t>
            </w:r>
            <w:r w:rsidRPr="005F7B4A">
              <w:rPr>
                <w:rFonts w:ascii="Lato" w:hAnsi="Lato" w:cs="Arial"/>
                <w:sz w:val="20"/>
                <w:lang w:val="en-US"/>
              </w:rPr>
              <w:t>compliance and maturity to senior management.</w:t>
            </w:r>
          </w:p>
          <w:p w14:paraId="6542E6B1" w14:textId="77777777" w:rsidR="0072077E" w:rsidRPr="00892097" w:rsidRDefault="0072077E" w:rsidP="0072077E">
            <w:pPr>
              <w:pStyle w:val="ListParagraph"/>
              <w:suppressAutoHyphens/>
              <w:spacing w:after="60"/>
              <w:ind w:left="360"/>
              <w:rPr>
                <w:rFonts w:ascii="Lato" w:hAnsi="Lato" w:cs="Arial"/>
                <w:sz w:val="20"/>
                <w:lang w:val="en-US"/>
              </w:rPr>
            </w:pPr>
          </w:p>
          <w:p w14:paraId="52990DC2" w14:textId="77777777" w:rsidR="0072077E" w:rsidRPr="00900B6C" w:rsidRDefault="0072077E" w:rsidP="0072077E">
            <w:pPr>
              <w:suppressAutoHyphens/>
              <w:spacing w:after="60"/>
              <w:rPr>
                <w:rFonts w:ascii="Lato" w:hAnsi="Lato" w:cs="Arial"/>
                <w:sz w:val="20"/>
                <w:lang w:val="en-US"/>
              </w:rPr>
            </w:pPr>
            <w:r w:rsidRPr="00900B6C">
              <w:rPr>
                <w:rFonts w:ascii="Lato" w:hAnsi="Lato" w:cs="Arial"/>
                <w:b/>
                <w:bCs/>
                <w:sz w:val="20"/>
                <w:lang w:val="en-US"/>
              </w:rPr>
              <w:t>Risk</w:t>
            </w:r>
            <w:r>
              <w:rPr>
                <w:rFonts w:ascii="Lato" w:hAnsi="Lato" w:cs="Arial"/>
                <w:b/>
                <w:bCs/>
                <w:sz w:val="20"/>
                <w:lang w:val="en-US"/>
              </w:rPr>
              <w:t xml:space="preserve"> and Compliance</w:t>
            </w:r>
            <w:r w:rsidRPr="00900B6C">
              <w:rPr>
                <w:rFonts w:ascii="Lato" w:hAnsi="Lato" w:cs="Arial"/>
                <w:b/>
                <w:bCs/>
                <w:sz w:val="20"/>
                <w:lang w:val="en-US"/>
              </w:rPr>
              <w:t xml:space="preserve"> Management</w:t>
            </w:r>
          </w:p>
          <w:p w14:paraId="54B1B62C" w14:textId="77777777" w:rsidR="0072077E" w:rsidRPr="005F7B4A" w:rsidRDefault="0072077E" w:rsidP="0072077E">
            <w:pPr>
              <w:pStyle w:val="ListParagraph"/>
              <w:numPr>
                <w:ilvl w:val="0"/>
                <w:numId w:val="21"/>
              </w:numPr>
              <w:suppressAutoHyphens/>
              <w:spacing w:after="60"/>
              <w:rPr>
                <w:rFonts w:ascii="Lato" w:hAnsi="Lato" w:cs="Arial"/>
                <w:sz w:val="20"/>
                <w:lang w:val="en-US"/>
              </w:rPr>
            </w:pPr>
            <w:r>
              <w:rPr>
                <w:rFonts w:ascii="Lato" w:hAnsi="Lato" w:cs="Arial"/>
                <w:sz w:val="20"/>
                <w:lang w:val="en-US"/>
              </w:rPr>
              <w:t xml:space="preserve">Support </w:t>
            </w:r>
            <w:r w:rsidRPr="005F7B4A">
              <w:rPr>
                <w:rFonts w:ascii="Lato" w:hAnsi="Lato" w:cs="Arial"/>
                <w:sz w:val="20"/>
                <w:lang w:val="en-US"/>
              </w:rPr>
              <w:t>risk assessment</w:t>
            </w:r>
            <w:r>
              <w:rPr>
                <w:rFonts w:ascii="Lato" w:hAnsi="Lato" w:cs="Arial"/>
                <w:sz w:val="20"/>
                <w:lang w:val="en-US"/>
              </w:rPr>
              <w:t xml:space="preserve"> activities</w:t>
            </w:r>
            <w:r w:rsidRPr="005F7B4A">
              <w:rPr>
                <w:rFonts w:ascii="Lato" w:hAnsi="Lato" w:cs="Arial"/>
                <w:sz w:val="20"/>
                <w:lang w:val="en-US"/>
              </w:rPr>
              <w:t xml:space="preserve"> to identify and prioritize potential security</w:t>
            </w:r>
            <w:r>
              <w:rPr>
                <w:rFonts w:ascii="Lato" w:hAnsi="Lato" w:cs="Arial"/>
                <w:sz w:val="20"/>
                <w:lang w:val="en-US"/>
              </w:rPr>
              <w:t xml:space="preserve"> and privacy</w:t>
            </w:r>
            <w:r w:rsidRPr="005F7B4A">
              <w:rPr>
                <w:rFonts w:ascii="Lato" w:hAnsi="Lato" w:cs="Arial"/>
                <w:sz w:val="20"/>
                <w:lang w:val="en-US"/>
              </w:rPr>
              <w:t xml:space="preserve"> threats.</w:t>
            </w:r>
            <w:r>
              <w:rPr>
                <w:rFonts w:ascii="Lato" w:hAnsi="Lato" w:cs="Arial"/>
                <w:sz w:val="20"/>
                <w:lang w:val="en-US"/>
              </w:rPr>
              <w:t xml:space="preserve"> Support the development of appropriate risk management processes where not in place.</w:t>
            </w:r>
          </w:p>
          <w:p w14:paraId="40A6A900" w14:textId="77777777" w:rsidR="0072077E" w:rsidRDefault="0072077E" w:rsidP="0072077E">
            <w:pPr>
              <w:pStyle w:val="ListParagraph"/>
              <w:numPr>
                <w:ilvl w:val="0"/>
                <w:numId w:val="21"/>
              </w:numPr>
              <w:suppressAutoHyphens/>
              <w:spacing w:after="60"/>
              <w:rPr>
                <w:rFonts w:ascii="Lato" w:hAnsi="Lato" w:cs="Arial"/>
                <w:sz w:val="20"/>
                <w:lang w:val="en-US"/>
              </w:rPr>
            </w:pPr>
            <w:r w:rsidRPr="005F7B4A">
              <w:rPr>
                <w:rFonts w:ascii="Lato" w:hAnsi="Lato" w:cs="Arial"/>
                <w:sz w:val="20"/>
                <w:lang w:val="en-US"/>
              </w:rPr>
              <w:t>Recommend risk mitigation strategies and monitor their effectiveness.</w:t>
            </w:r>
          </w:p>
          <w:p w14:paraId="54AE37DF" w14:textId="77777777" w:rsidR="0072077E" w:rsidRPr="005F7B4A" w:rsidRDefault="0072077E" w:rsidP="0072077E">
            <w:pPr>
              <w:pStyle w:val="ListParagraph"/>
              <w:numPr>
                <w:ilvl w:val="0"/>
                <w:numId w:val="21"/>
              </w:numPr>
              <w:suppressAutoHyphens/>
              <w:spacing w:after="60"/>
              <w:rPr>
                <w:rFonts w:ascii="Lato" w:hAnsi="Lato" w:cs="Arial"/>
                <w:sz w:val="20"/>
                <w:lang w:val="en-US"/>
              </w:rPr>
            </w:pPr>
            <w:r>
              <w:rPr>
                <w:rFonts w:ascii="Lato" w:hAnsi="Lato" w:cs="Arial"/>
                <w:sz w:val="20"/>
                <w:lang w:val="en-US"/>
              </w:rPr>
              <w:t>Support Member’s compliance with local data protection and privacy legal requirements</w:t>
            </w:r>
          </w:p>
          <w:p w14:paraId="3AA23BCE" w14:textId="77777777" w:rsidR="0072077E" w:rsidRDefault="0072077E" w:rsidP="0072077E">
            <w:pPr>
              <w:suppressAutoHyphens/>
              <w:spacing w:after="60"/>
              <w:rPr>
                <w:rFonts w:ascii="Lato" w:hAnsi="Lato" w:cs="Arial"/>
                <w:b/>
                <w:bCs/>
                <w:sz w:val="20"/>
                <w:lang w:val="en-US"/>
              </w:rPr>
            </w:pPr>
          </w:p>
          <w:p w14:paraId="7CDD26D9" w14:textId="77777777" w:rsidR="0072077E" w:rsidRPr="00900B6C" w:rsidRDefault="0072077E" w:rsidP="0072077E">
            <w:pPr>
              <w:suppressAutoHyphens/>
              <w:spacing w:after="60"/>
              <w:rPr>
                <w:rFonts w:ascii="Lato" w:hAnsi="Lato" w:cs="Arial"/>
                <w:sz w:val="20"/>
                <w:lang w:val="en-US"/>
              </w:rPr>
            </w:pPr>
            <w:r w:rsidRPr="00900B6C">
              <w:rPr>
                <w:rFonts w:ascii="Lato" w:hAnsi="Lato" w:cs="Arial"/>
                <w:b/>
                <w:bCs/>
                <w:sz w:val="20"/>
                <w:lang w:val="en-US"/>
              </w:rPr>
              <w:t>Collaboration and Communication</w:t>
            </w:r>
          </w:p>
          <w:p w14:paraId="4B284AF1" w14:textId="77777777" w:rsidR="0072077E" w:rsidRPr="005F7B4A" w:rsidRDefault="0072077E" w:rsidP="0072077E">
            <w:pPr>
              <w:pStyle w:val="ListParagraph"/>
              <w:numPr>
                <w:ilvl w:val="0"/>
                <w:numId w:val="21"/>
              </w:numPr>
              <w:suppressAutoHyphens/>
              <w:spacing w:after="60"/>
              <w:rPr>
                <w:rFonts w:ascii="Lato" w:hAnsi="Lato" w:cs="Arial"/>
                <w:sz w:val="20"/>
                <w:lang w:val="en-US"/>
              </w:rPr>
            </w:pPr>
            <w:r w:rsidRPr="005F7B4A">
              <w:rPr>
                <w:rFonts w:ascii="Lato" w:hAnsi="Lato" w:cs="Arial"/>
                <w:sz w:val="20"/>
                <w:lang w:val="en-US"/>
              </w:rPr>
              <w:t xml:space="preserve">Collaborate with IT teams and other departments to integrate </w:t>
            </w:r>
            <w:r>
              <w:rPr>
                <w:rFonts w:ascii="Lato" w:hAnsi="Lato" w:cs="Arial"/>
                <w:sz w:val="20"/>
                <w:lang w:val="en-US"/>
              </w:rPr>
              <w:t xml:space="preserve">information </w:t>
            </w:r>
            <w:r w:rsidRPr="005F7B4A">
              <w:rPr>
                <w:rFonts w:ascii="Lato" w:hAnsi="Lato" w:cs="Arial"/>
                <w:sz w:val="20"/>
                <w:lang w:val="en-US"/>
              </w:rPr>
              <w:t>security into all business processes.</w:t>
            </w:r>
          </w:p>
          <w:p w14:paraId="63CFDFFB" w14:textId="77777777" w:rsidR="0072077E" w:rsidRPr="005F7B4A" w:rsidRDefault="0072077E" w:rsidP="0072077E">
            <w:pPr>
              <w:pStyle w:val="ListParagraph"/>
              <w:numPr>
                <w:ilvl w:val="0"/>
                <w:numId w:val="21"/>
              </w:numPr>
              <w:suppressAutoHyphens/>
              <w:spacing w:after="60"/>
              <w:rPr>
                <w:rFonts w:ascii="Lato" w:hAnsi="Lato" w:cs="Arial"/>
                <w:sz w:val="20"/>
                <w:lang w:val="en-US"/>
              </w:rPr>
            </w:pPr>
            <w:r>
              <w:rPr>
                <w:rFonts w:ascii="Lato" w:hAnsi="Lato" w:cs="Arial"/>
                <w:sz w:val="20"/>
                <w:lang w:val="en-US"/>
              </w:rPr>
              <w:t>Help f</w:t>
            </w:r>
            <w:r w:rsidRPr="005F7B4A">
              <w:rPr>
                <w:rFonts w:ascii="Lato" w:hAnsi="Lato" w:cs="Arial"/>
                <w:sz w:val="20"/>
                <w:lang w:val="en-US"/>
              </w:rPr>
              <w:t xml:space="preserve">acilitate clear </w:t>
            </w:r>
            <w:r>
              <w:rPr>
                <w:rFonts w:ascii="Lato" w:hAnsi="Lato" w:cs="Arial"/>
                <w:sz w:val="20"/>
                <w:lang w:val="en-US"/>
              </w:rPr>
              <w:t xml:space="preserve">and regular </w:t>
            </w:r>
            <w:r w:rsidRPr="005F7B4A">
              <w:rPr>
                <w:rFonts w:ascii="Lato" w:hAnsi="Lato" w:cs="Arial"/>
                <w:sz w:val="20"/>
                <w:lang w:val="en-US"/>
              </w:rPr>
              <w:t>communication</w:t>
            </w:r>
            <w:r>
              <w:rPr>
                <w:rFonts w:ascii="Lato" w:hAnsi="Lato" w:cs="Arial"/>
                <w:sz w:val="20"/>
                <w:lang w:val="en-US"/>
              </w:rPr>
              <w:t>s</w:t>
            </w:r>
            <w:r w:rsidRPr="005F7B4A">
              <w:rPr>
                <w:rFonts w:ascii="Lato" w:hAnsi="Lato" w:cs="Arial"/>
                <w:sz w:val="20"/>
                <w:lang w:val="en-US"/>
              </w:rPr>
              <w:t xml:space="preserve"> regarding security initiatives and concerns.</w:t>
            </w:r>
          </w:p>
          <w:p w14:paraId="38D0979F" w14:textId="77777777" w:rsidR="0072077E" w:rsidRDefault="0072077E" w:rsidP="0072077E">
            <w:pPr>
              <w:suppressAutoHyphens/>
              <w:spacing w:after="60"/>
              <w:rPr>
                <w:rFonts w:ascii="Lato" w:hAnsi="Lato" w:cs="Arial"/>
                <w:b/>
                <w:bCs/>
                <w:sz w:val="20"/>
                <w:lang w:val="en-US"/>
              </w:rPr>
            </w:pPr>
          </w:p>
          <w:p w14:paraId="355576C5" w14:textId="77777777" w:rsidR="0072077E" w:rsidRPr="00900B6C" w:rsidRDefault="0072077E" w:rsidP="0072077E">
            <w:pPr>
              <w:suppressAutoHyphens/>
              <w:spacing w:after="60"/>
              <w:rPr>
                <w:rFonts w:ascii="Lato" w:hAnsi="Lato" w:cs="Arial"/>
                <w:sz w:val="20"/>
                <w:lang w:val="en-US"/>
              </w:rPr>
            </w:pPr>
            <w:r w:rsidRPr="00900B6C">
              <w:rPr>
                <w:rFonts w:ascii="Lato" w:hAnsi="Lato" w:cs="Arial"/>
                <w:b/>
                <w:bCs/>
                <w:sz w:val="20"/>
                <w:lang w:val="en-US"/>
              </w:rPr>
              <w:t>Continuous Improvement</w:t>
            </w:r>
          </w:p>
          <w:p w14:paraId="2ABA2C66" w14:textId="77777777" w:rsidR="0072077E" w:rsidRPr="005F7B4A" w:rsidRDefault="0072077E" w:rsidP="0072077E">
            <w:pPr>
              <w:pStyle w:val="ListParagraph"/>
              <w:numPr>
                <w:ilvl w:val="0"/>
                <w:numId w:val="21"/>
              </w:numPr>
              <w:suppressAutoHyphens/>
              <w:spacing w:after="60"/>
              <w:rPr>
                <w:rFonts w:ascii="Lato" w:hAnsi="Lato" w:cs="Arial"/>
                <w:sz w:val="20"/>
                <w:lang w:val="en-US"/>
              </w:rPr>
            </w:pPr>
            <w:r w:rsidRPr="005F7B4A">
              <w:rPr>
                <w:rFonts w:ascii="Lato" w:hAnsi="Lato" w:cs="Arial"/>
                <w:sz w:val="20"/>
                <w:lang w:val="en-US"/>
              </w:rPr>
              <w:t>Stay informed about the latest trends and best practices in information security.</w:t>
            </w:r>
          </w:p>
          <w:p w14:paraId="43460DCF" w14:textId="77777777" w:rsidR="0072077E" w:rsidRPr="005F7B4A" w:rsidRDefault="0072077E" w:rsidP="0072077E">
            <w:pPr>
              <w:pStyle w:val="ListParagraph"/>
              <w:numPr>
                <w:ilvl w:val="0"/>
                <w:numId w:val="21"/>
              </w:numPr>
              <w:suppressAutoHyphens/>
              <w:spacing w:after="60"/>
              <w:rPr>
                <w:rFonts w:ascii="Lato" w:hAnsi="Lato" w:cs="Arial"/>
                <w:sz w:val="20"/>
                <w:lang w:val="en-US"/>
              </w:rPr>
            </w:pPr>
            <w:r w:rsidRPr="005F7B4A">
              <w:rPr>
                <w:rFonts w:ascii="Lato" w:hAnsi="Lato" w:cs="Arial"/>
                <w:sz w:val="20"/>
                <w:lang w:val="en-US"/>
              </w:rPr>
              <w:t>Recommend improvements to security strategies based on industry developments and organizational needs.</w:t>
            </w:r>
          </w:p>
          <w:p w14:paraId="67112874" w14:textId="77777777" w:rsidR="0072077E" w:rsidRPr="005E601E" w:rsidRDefault="0072077E" w:rsidP="0072077E">
            <w:pPr>
              <w:rPr>
                <w:rFonts w:ascii="Lato" w:hAnsi="Lato"/>
                <w:sz w:val="22"/>
                <w:szCs w:val="22"/>
              </w:rPr>
            </w:pPr>
          </w:p>
        </w:tc>
      </w:tr>
    </w:tbl>
    <w:p w14:paraId="67112876"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67112878" w14:textId="77777777" w:rsidTr="00033EB6">
        <w:tc>
          <w:tcPr>
            <w:tcW w:w="10296" w:type="dxa"/>
            <w:shd w:val="clear" w:color="auto" w:fill="D5E0E1"/>
          </w:tcPr>
          <w:p w14:paraId="67112877"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6711287A" w14:textId="77777777" w:rsidTr="00033EB6">
        <w:tc>
          <w:tcPr>
            <w:tcW w:w="10296" w:type="dxa"/>
          </w:tcPr>
          <w:p w14:paraId="67112879" w14:textId="43449B57" w:rsidR="00B42C23" w:rsidRPr="00B42C23" w:rsidRDefault="0072077E" w:rsidP="00033EB6">
            <w:pPr>
              <w:rPr>
                <w:rFonts w:ascii="Lato" w:hAnsi="Lato"/>
                <w:bCs/>
                <w:sz w:val="22"/>
                <w:szCs w:val="22"/>
              </w:rPr>
            </w:pPr>
            <w:r>
              <w:rPr>
                <w:rFonts w:ascii="Lato" w:hAnsi="Lato"/>
                <w:bCs/>
                <w:sz w:val="22"/>
                <w:szCs w:val="22"/>
              </w:rPr>
              <w:t>TBC</w:t>
            </w:r>
          </w:p>
        </w:tc>
      </w:tr>
    </w:tbl>
    <w:p w14:paraId="6711287B"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6711287D" w14:textId="77777777" w:rsidTr="00033EB6">
        <w:tc>
          <w:tcPr>
            <w:tcW w:w="10296" w:type="dxa"/>
            <w:shd w:val="clear" w:color="auto" w:fill="D5E0E1"/>
          </w:tcPr>
          <w:p w14:paraId="6711287C"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67112882" w14:textId="77777777" w:rsidTr="00033EB6">
        <w:tc>
          <w:tcPr>
            <w:tcW w:w="10296" w:type="dxa"/>
          </w:tcPr>
          <w:p w14:paraId="6711287E" w14:textId="77777777" w:rsidR="00FB24F3" w:rsidRDefault="00B42C23" w:rsidP="00B42C23">
            <w:pPr>
              <w:rPr>
                <w:rFonts w:ascii="Lato" w:hAnsi="Lato"/>
                <w:bCs/>
                <w:sz w:val="22"/>
                <w:szCs w:val="22"/>
              </w:rPr>
            </w:pPr>
            <w:r>
              <w:rPr>
                <w:rFonts w:ascii="Lato" w:hAnsi="Lato"/>
                <w:bCs/>
                <w:sz w:val="22"/>
                <w:szCs w:val="22"/>
              </w:rPr>
              <w:t xml:space="preserve">Number of people managed in total: </w:t>
            </w:r>
            <w:r w:rsidR="004F4DCF">
              <w:rPr>
                <w:rFonts w:ascii="Lato" w:hAnsi="Lato"/>
                <w:bCs/>
                <w:sz w:val="22"/>
                <w:szCs w:val="22"/>
              </w:rPr>
              <w:t>None</w:t>
            </w:r>
            <w:r w:rsidR="00A54C94">
              <w:rPr>
                <w:rFonts w:ascii="Lato" w:hAnsi="Lato"/>
                <w:bCs/>
                <w:sz w:val="22"/>
                <w:szCs w:val="22"/>
              </w:rPr>
              <w:t xml:space="preserve"> </w:t>
            </w:r>
          </w:p>
          <w:p w14:paraId="67112880" w14:textId="77777777" w:rsidR="00B42C23" w:rsidRDefault="00B42C23" w:rsidP="00B42C23">
            <w:pPr>
              <w:rPr>
                <w:rFonts w:ascii="Lato" w:hAnsi="Lato"/>
                <w:bCs/>
                <w:sz w:val="22"/>
                <w:szCs w:val="22"/>
              </w:rPr>
            </w:pPr>
            <w:r>
              <w:rPr>
                <w:rFonts w:ascii="Lato" w:hAnsi="Lato"/>
                <w:bCs/>
                <w:sz w:val="22"/>
                <w:szCs w:val="22"/>
              </w:rPr>
              <w:t xml:space="preserve">Manager of a team: </w:t>
            </w:r>
            <w:r w:rsidR="004F3ABF" w:rsidRPr="008E3D92">
              <w:rPr>
                <w:rFonts w:ascii="Lato" w:hAnsi="Lato"/>
                <w:bCs/>
                <w:noProof/>
                <w:sz w:val="22"/>
                <w:szCs w:val="22"/>
              </w:rPr>
              <w:t>No</w:t>
            </w:r>
          </w:p>
          <w:p w14:paraId="67112881"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4F3ABF" w:rsidRPr="008E3D92">
              <w:rPr>
                <w:rFonts w:ascii="Lato" w:hAnsi="Lato"/>
                <w:bCs/>
                <w:noProof/>
                <w:sz w:val="22"/>
                <w:szCs w:val="22"/>
              </w:rPr>
              <w:t>No</w:t>
            </w:r>
          </w:p>
        </w:tc>
      </w:tr>
    </w:tbl>
    <w:p w14:paraId="67112883"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67112885" w14:textId="77777777" w:rsidTr="00033EB6">
        <w:tc>
          <w:tcPr>
            <w:tcW w:w="10296" w:type="dxa"/>
            <w:shd w:val="clear" w:color="auto" w:fill="D5E0E1"/>
          </w:tcPr>
          <w:p w14:paraId="67112884"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6711288B" w14:textId="77777777" w:rsidTr="00033EB6">
        <w:tc>
          <w:tcPr>
            <w:tcW w:w="10296" w:type="dxa"/>
          </w:tcPr>
          <w:p w14:paraId="67112887" w14:textId="77777777" w:rsidR="00FB24F3" w:rsidRDefault="00FB24F3" w:rsidP="00033EB6">
            <w:pPr>
              <w:rPr>
                <w:rFonts w:ascii="Lato" w:hAnsi="Lato"/>
                <w:bCs/>
                <w:noProof/>
                <w:sz w:val="22"/>
                <w:szCs w:val="22"/>
              </w:rPr>
            </w:pPr>
          </w:p>
          <w:p w14:paraId="67112889" w14:textId="77777777" w:rsidR="00FB24F3" w:rsidRPr="0072077E" w:rsidRDefault="00FB24F3" w:rsidP="00033EB6">
            <w:pPr>
              <w:rPr>
                <w:rFonts w:ascii="Lato" w:hAnsi="Lato" w:cs="Calibri"/>
                <w:i/>
                <w:color w:val="000000"/>
                <w:sz w:val="22"/>
                <w:szCs w:val="22"/>
                <w:shd w:val="clear" w:color="auto" w:fill="FFFFFF"/>
              </w:rPr>
            </w:pPr>
            <w:r w:rsidRPr="0072077E">
              <w:rPr>
                <w:rFonts w:ascii="Lato" w:hAnsi="Lato" w:cs="Calibri"/>
                <w:i/>
                <w:color w:val="000000"/>
                <w:sz w:val="22"/>
                <w:szCs w:val="22"/>
                <w:shd w:val="clear" w:color="auto" w:fill="FFFFFF"/>
              </w:rPr>
              <w:t>Multiple countries or Functions</w:t>
            </w:r>
          </w:p>
          <w:p w14:paraId="6711288A" w14:textId="36BB5F87" w:rsidR="00FB24F3" w:rsidRPr="00FB24F3" w:rsidRDefault="00FB24F3" w:rsidP="00033EB6">
            <w:pPr>
              <w:rPr>
                <w:rFonts w:ascii="Lato" w:hAnsi="Lato"/>
                <w:b/>
                <w:bCs/>
                <w:sz w:val="22"/>
                <w:szCs w:val="22"/>
              </w:rPr>
            </w:pPr>
          </w:p>
        </w:tc>
      </w:tr>
    </w:tbl>
    <w:p w14:paraId="6711288C"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6711288E" w14:textId="77777777" w:rsidTr="00033EB6">
        <w:tc>
          <w:tcPr>
            <w:tcW w:w="10296" w:type="dxa"/>
            <w:shd w:val="clear" w:color="auto" w:fill="D5E0E1"/>
          </w:tcPr>
          <w:p w14:paraId="6711288D"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67112893" w14:textId="77777777" w:rsidTr="00033EB6">
        <w:tc>
          <w:tcPr>
            <w:tcW w:w="10296" w:type="dxa"/>
          </w:tcPr>
          <w:p w14:paraId="6711288F" w14:textId="10C1273C" w:rsidR="008F7976" w:rsidRDefault="008F7976" w:rsidP="008F7976">
            <w:pPr>
              <w:rPr>
                <w:rFonts w:ascii="Lato" w:hAnsi="Lato"/>
                <w:bCs/>
                <w:sz w:val="22"/>
                <w:szCs w:val="22"/>
              </w:rPr>
            </w:pPr>
            <w:r>
              <w:rPr>
                <w:rFonts w:ascii="Lato" w:hAnsi="Lato"/>
                <w:bCs/>
                <w:sz w:val="22"/>
                <w:szCs w:val="22"/>
              </w:rPr>
              <w:t xml:space="preserve">International travel required: </w:t>
            </w:r>
            <w:r w:rsidR="003865D1">
              <w:rPr>
                <w:rFonts w:ascii="Lato" w:hAnsi="Lato"/>
                <w:bCs/>
                <w:sz w:val="22"/>
                <w:szCs w:val="22"/>
              </w:rPr>
              <w:t xml:space="preserve"> </w:t>
            </w:r>
            <w:r w:rsidR="00C30E93">
              <w:rPr>
                <w:rFonts w:ascii="Lato" w:hAnsi="Lato"/>
                <w:bCs/>
                <w:sz w:val="22"/>
                <w:szCs w:val="22"/>
              </w:rPr>
              <w:t>Yes</w:t>
            </w:r>
          </w:p>
          <w:p w14:paraId="67112890" w14:textId="77777777" w:rsidR="008F7976" w:rsidRDefault="008F7976" w:rsidP="008F7976">
            <w:pPr>
              <w:rPr>
                <w:rFonts w:ascii="Lato" w:hAnsi="Lato"/>
                <w:bCs/>
                <w:sz w:val="22"/>
                <w:szCs w:val="22"/>
              </w:rPr>
            </w:pPr>
          </w:p>
          <w:p w14:paraId="67112891" w14:textId="75D36F4E" w:rsidR="008F7976" w:rsidRDefault="008F7976" w:rsidP="008F7976">
            <w:pPr>
              <w:rPr>
                <w:rFonts w:ascii="Lato" w:hAnsi="Lato"/>
                <w:bCs/>
                <w:sz w:val="22"/>
                <w:szCs w:val="22"/>
              </w:rPr>
            </w:pPr>
            <w:r>
              <w:rPr>
                <w:rFonts w:ascii="Lato" w:hAnsi="Lato"/>
                <w:bCs/>
                <w:sz w:val="22"/>
                <w:szCs w:val="22"/>
              </w:rPr>
              <w:t xml:space="preserve">Percentage of required for travel: </w:t>
            </w:r>
            <w:r w:rsidR="00C30E93">
              <w:rPr>
                <w:rFonts w:ascii="Lato" w:hAnsi="Lato"/>
                <w:bCs/>
                <w:sz w:val="22"/>
                <w:szCs w:val="22"/>
              </w:rPr>
              <w:t>5-10%</w:t>
            </w:r>
          </w:p>
          <w:p w14:paraId="67112892" w14:textId="77777777" w:rsidR="008F7976" w:rsidRPr="00B42C23" w:rsidRDefault="008F7976" w:rsidP="00033EB6">
            <w:pPr>
              <w:rPr>
                <w:rFonts w:ascii="Lato" w:hAnsi="Lato"/>
                <w:bCs/>
                <w:sz w:val="22"/>
                <w:szCs w:val="22"/>
              </w:rPr>
            </w:pPr>
          </w:p>
        </w:tc>
      </w:tr>
    </w:tbl>
    <w:p w14:paraId="67112894"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7112896" w14:textId="77777777" w:rsidTr="00033EB6">
        <w:tc>
          <w:tcPr>
            <w:tcW w:w="10296" w:type="dxa"/>
            <w:shd w:val="clear" w:color="auto" w:fill="D5E0E1"/>
          </w:tcPr>
          <w:p w14:paraId="67112895" w14:textId="77777777" w:rsidR="002E64D8" w:rsidRPr="005E601E" w:rsidRDefault="002E64D8" w:rsidP="00033EB6">
            <w:pPr>
              <w:rPr>
                <w:rFonts w:ascii="Lato" w:hAnsi="Lato"/>
                <w:b/>
                <w:sz w:val="22"/>
                <w:szCs w:val="22"/>
              </w:rPr>
            </w:pPr>
            <w:r w:rsidRPr="005E601E">
              <w:rPr>
                <w:rFonts w:ascii="Lato" w:hAnsi="Lato"/>
                <w:b/>
                <w:sz w:val="22"/>
                <w:szCs w:val="22"/>
              </w:rPr>
              <w:lastRenderedPageBreak/>
              <w:t>Key Relationships</w:t>
            </w:r>
          </w:p>
        </w:tc>
      </w:tr>
      <w:tr w:rsidR="002E64D8" w:rsidRPr="002E64D8" w14:paraId="6711289C" w14:textId="77777777" w:rsidTr="00033EB6">
        <w:trPr>
          <w:trHeight w:val="854"/>
        </w:trPr>
        <w:tc>
          <w:tcPr>
            <w:tcW w:w="10296" w:type="dxa"/>
          </w:tcPr>
          <w:p w14:paraId="1C6194FA" w14:textId="3A207D19" w:rsidR="0072077E" w:rsidRDefault="002E64D8" w:rsidP="00C425BE">
            <w:pPr>
              <w:rPr>
                <w:rFonts w:ascii="Lato" w:hAnsi="Lato"/>
                <w:bCs/>
                <w:sz w:val="22"/>
                <w:szCs w:val="22"/>
              </w:rPr>
            </w:pPr>
            <w:r w:rsidRPr="005E601E">
              <w:rPr>
                <w:rFonts w:ascii="Lato" w:hAnsi="Lato"/>
                <w:b/>
                <w:sz w:val="22"/>
                <w:szCs w:val="22"/>
              </w:rPr>
              <w:t>Internal</w:t>
            </w:r>
            <w:r>
              <w:rPr>
                <w:rFonts w:ascii="Lato" w:hAnsi="Lato"/>
                <w:b/>
                <w:sz w:val="22"/>
                <w:szCs w:val="22"/>
              </w:rPr>
              <w:t xml:space="preserve"> </w:t>
            </w:r>
          </w:p>
          <w:p w14:paraId="23EDFC0C" w14:textId="60C403B8" w:rsidR="00C425BE" w:rsidRDefault="00C425BE" w:rsidP="00C425BE">
            <w:pPr>
              <w:pStyle w:val="ListParagraph"/>
              <w:numPr>
                <w:ilvl w:val="0"/>
                <w:numId w:val="23"/>
              </w:numPr>
              <w:rPr>
                <w:rFonts w:ascii="Lato" w:hAnsi="Lato"/>
                <w:bCs/>
                <w:sz w:val="22"/>
                <w:szCs w:val="22"/>
              </w:rPr>
            </w:pPr>
            <w:r>
              <w:rPr>
                <w:rFonts w:ascii="Lato" w:hAnsi="Lato"/>
                <w:bCs/>
                <w:sz w:val="22"/>
                <w:szCs w:val="22"/>
              </w:rPr>
              <w:t>TDIT</w:t>
            </w:r>
          </w:p>
          <w:p w14:paraId="69F25497" w14:textId="707388FB" w:rsidR="00C425BE" w:rsidRDefault="00C425BE" w:rsidP="00C425BE">
            <w:pPr>
              <w:pStyle w:val="ListParagraph"/>
              <w:numPr>
                <w:ilvl w:val="0"/>
                <w:numId w:val="23"/>
              </w:numPr>
              <w:rPr>
                <w:rFonts w:ascii="Lato" w:hAnsi="Lato"/>
                <w:bCs/>
                <w:sz w:val="22"/>
                <w:szCs w:val="22"/>
              </w:rPr>
            </w:pPr>
            <w:r>
              <w:rPr>
                <w:rFonts w:ascii="Lato" w:hAnsi="Lato"/>
                <w:bCs/>
                <w:sz w:val="22"/>
                <w:szCs w:val="22"/>
              </w:rPr>
              <w:t>Global Safety and Security</w:t>
            </w:r>
          </w:p>
          <w:p w14:paraId="6782C43A" w14:textId="4F765496" w:rsidR="00805063" w:rsidRPr="00805063" w:rsidRDefault="00805063" w:rsidP="00805063">
            <w:pPr>
              <w:pStyle w:val="ListParagraph"/>
              <w:numPr>
                <w:ilvl w:val="0"/>
                <w:numId w:val="23"/>
              </w:numPr>
              <w:rPr>
                <w:rFonts w:ascii="Lato" w:hAnsi="Lato"/>
                <w:bCs/>
                <w:sz w:val="22"/>
                <w:szCs w:val="22"/>
              </w:rPr>
            </w:pPr>
            <w:r>
              <w:rPr>
                <w:rFonts w:ascii="Lato" w:hAnsi="Lato"/>
                <w:bCs/>
                <w:sz w:val="22"/>
                <w:szCs w:val="22"/>
              </w:rPr>
              <w:t>Legal</w:t>
            </w:r>
          </w:p>
          <w:p w14:paraId="19F287E2" w14:textId="2C91DB42" w:rsidR="0072077E" w:rsidRPr="0072077E" w:rsidRDefault="0072077E" w:rsidP="0072077E">
            <w:pPr>
              <w:ind w:left="720"/>
              <w:rPr>
                <w:rFonts w:ascii="Lato" w:hAnsi="Lato"/>
                <w:bCs/>
                <w:sz w:val="22"/>
                <w:szCs w:val="22"/>
              </w:rPr>
            </w:pPr>
          </w:p>
          <w:p w14:paraId="6711289A" w14:textId="4B3075BD" w:rsidR="002E64D8" w:rsidRDefault="002E64D8" w:rsidP="00033EB6">
            <w:pPr>
              <w:rPr>
                <w:rFonts w:ascii="Lato" w:hAnsi="Lato"/>
                <w:b/>
                <w:sz w:val="22"/>
                <w:szCs w:val="22"/>
              </w:rPr>
            </w:pPr>
            <w:r w:rsidRPr="005E601E">
              <w:rPr>
                <w:rFonts w:ascii="Lato" w:hAnsi="Lato"/>
                <w:b/>
                <w:sz w:val="22"/>
                <w:szCs w:val="22"/>
              </w:rPr>
              <w:t>External</w:t>
            </w:r>
          </w:p>
          <w:p w14:paraId="3314D620" w14:textId="67C415BE" w:rsidR="002E64D8" w:rsidRDefault="0072077E" w:rsidP="004F4DCF">
            <w:pPr>
              <w:numPr>
                <w:ilvl w:val="0"/>
                <w:numId w:val="11"/>
              </w:numPr>
              <w:rPr>
                <w:rFonts w:ascii="Lato" w:hAnsi="Lato"/>
                <w:bCs/>
                <w:sz w:val="22"/>
                <w:szCs w:val="22"/>
              </w:rPr>
            </w:pPr>
            <w:r>
              <w:rPr>
                <w:rFonts w:ascii="Lato" w:hAnsi="Lato"/>
                <w:bCs/>
                <w:sz w:val="22"/>
                <w:szCs w:val="22"/>
              </w:rPr>
              <w:t>SCA Mem</w:t>
            </w:r>
            <w:r w:rsidR="006B4F70">
              <w:rPr>
                <w:rFonts w:ascii="Lato" w:hAnsi="Lato"/>
                <w:bCs/>
                <w:sz w:val="22"/>
                <w:szCs w:val="22"/>
              </w:rPr>
              <w:t>bers IT and information security/data protection teams</w:t>
            </w:r>
          </w:p>
          <w:p w14:paraId="21D180DD" w14:textId="4836E3D8" w:rsidR="00805063" w:rsidRDefault="006B4F70" w:rsidP="004F4DCF">
            <w:pPr>
              <w:numPr>
                <w:ilvl w:val="0"/>
                <w:numId w:val="11"/>
              </w:numPr>
              <w:rPr>
                <w:rFonts w:ascii="Lato" w:hAnsi="Lato"/>
                <w:bCs/>
                <w:sz w:val="22"/>
                <w:szCs w:val="22"/>
              </w:rPr>
            </w:pPr>
            <w:r>
              <w:rPr>
                <w:rFonts w:ascii="Lato" w:hAnsi="Lato"/>
                <w:bCs/>
                <w:sz w:val="22"/>
                <w:szCs w:val="22"/>
              </w:rPr>
              <w:t>External auditors</w:t>
            </w:r>
          </w:p>
          <w:p w14:paraId="6711289B" w14:textId="5BE249B6" w:rsidR="0072077E" w:rsidRPr="002E64D8" w:rsidRDefault="0072077E" w:rsidP="0072077E">
            <w:pPr>
              <w:ind w:left="720"/>
              <w:rPr>
                <w:rFonts w:ascii="Lato" w:hAnsi="Lato"/>
                <w:bCs/>
                <w:sz w:val="22"/>
                <w:szCs w:val="22"/>
              </w:rPr>
            </w:pPr>
          </w:p>
        </w:tc>
      </w:tr>
    </w:tbl>
    <w:p w14:paraId="6711289D"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711289F" w14:textId="77777777" w:rsidTr="00033EB6">
        <w:tc>
          <w:tcPr>
            <w:tcW w:w="10296" w:type="dxa"/>
            <w:shd w:val="clear" w:color="auto" w:fill="D5E0E1"/>
          </w:tcPr>
          <w:p w14:paraId="6711289E" w14:textId="77777777" w:rsidR="002E64D8" w:rsidRPr="005E601E" w:rsidRDefault="002E64D8" w:rsidP="00033EB6">
            <w:pPr>
              <w:rPr>
                <w:rFonts w:ascii="Lato" w:hAnsi="Lato"/>
                <w:b/>
                <w:sz w:val="22"/>
                <w:szCs w:val="22"/>
              </w:rPr>
            </w:pPr>
            <w:r>
              <w:rPr>
                <w:rFonts w:ascii="Lato" w:hAnsi="Lato"/>
                <w:b/>
                <w:sz w:val="22"/>
                <w:szCs w:val="22"/>
              </w:rPr>
              <w:t>Competencies</w:t>
            </w:r>
          </w:p>
        </w:tc>
      </w:tr>
      <w:tr w:rsidR="0072077E" w:rsidRPr="005E601E" w14:paraId="671128A8" w14:textId="77777777" w:rsidTr="00033EB6">
        <w:trPr>
          <w:trHeight w:val="854"/>
        </w:trPr>
        <w:tc>
          <w:tcPr>
            <w:tcW w:w="10296" w:type="dxa"/>
          </w:tcPr>
          <w:p w14:paraId="17E5B246" w14:textId="77777777" w:rsidR="00926117" w:rsidRDefault="00926117" w:rsidP="00926117">
            <w:pPr>
              <w:rPr>
                <w:rFonts w:ascii="Lato" w:hAnsi="Lato"/>
                <w:bCs/>
                <w:sz w:val="22"/>
                <w:szCs w:val="22"/>
              </w:rPr>
            </w:pPr>
            <w:r w:rsidRPr="008E658A">
              <w:rPr>
                <w:rFonts w:ascii="Lato" w:hAnsi="Lato"/>
                <w:bCs/>
                <w:sz w:val="22"/>
                <w:szCs w:val="22"/>
              </w:rPr>
              <w:t>Cluster: Leading</w:t>
            </w:r>
            <w:r w:rsidRPr="008E658A">
              <w:rPr>
                <w:rFonts w:ascii="Lato" w:hAnsi="Lato"/>
                <w:bCs/>
                <w:sz w:val="22"/>
                <w:szCs w:val="22"/>
              </w:rPr>
              <w:br/>
              <w:t>Competency: Leading and inspiring others</w:t>
            </w:r>
            <w:r w:rsidRPr="008E658A">
              <w:rPr>
                <w:rFonts w:ascii="Lato" w:hAnsi="Lato"/>
                <w:bCs/>
                <w:sz w:val="22"/>
                <w:szCs w:val="22"/>
              </w:rPr>
              <w:br/>
              <w:t>Level: Accomplished</w:t>
            </w:r>
            <w:r w:rsidRPr="008E658A">
              <w:rPr>
                <w:rFonts w:ascii="Lato" w:hAnsi="Lato"/>
                <w:bCs/>
                <w:sz w:val="22"/>
                <w:szCs w:val="22"/>
              </w:rPr>
              <w:br/>
              <w:t>Behavioural Indicator: Takes a flexible and positive leadership style adapting to a given situation or to the needs of the team.</w:t>
            </w:r>
          </w:p>
          <w:p w14:paraId="61F4DE47" w14:textId="77777777" w:rsidR="00926117" w:rsidRPr="008E658A" w:rsidRDefault="00926117" w:rsidP="00926117">
            <w:pPr>
              <w:rPr>
                <w:rFonts w:ascii="Lato" w:hAnsi="Lato"/>
                <w:bCs/>
                <w:sz w:val="22"/>
                <w:szCs w:val="22"/>
              </w:rPr>
            </w:pPr>
          </w:p>
          <w:p w14:paraId="0A002223" w14:textId="77777777" w:rsidR="00926117" w:rsidRDefault="00926117" w:rsidP="00926117">
            <w:pPr>
              <w:rPr>
                <w:rFonts w:ascii="Lato" w:hAnsi="Lato"/>
                <w:bCs/>
                <w:sz w:val="22"/>
                <w:szCs w:val="22"/>
              </w:rPr>
            </w:pPr>
            <w:r w:rsidRPr="008E658A">
              <w:rPr>
                <w:rFonts w:ascii="Lato" w:hAnsi="Lato"/>
                <w:bCs/>
                <w:sz w:val="22"/>
                <w:szCs w:val="22"/>
              </w:rPr>
              <w:t>Cluster: Leading</w:t>
            </w:r>
            <w:r w:rsidRPr="008E658A">
              <w:rPr>
                <w:rFonts w:ascii="Lato" w:hAnsi="Lato"/>
                <w:bCs/>
                <w:sz w:val="22"/>
                <w:szCs w:val="22"/>
              </w:rPr>
              <w:br/>
              <w:t>Competency: Delivering results</w:t>
            </w:r>
            <w:r w:rsidRPr="008E658A">
              <w:rPr>
                <w:rFonts w:ascii="Lato" w:hAnsi="Lato"/>
                <w:bCs/>
                <w:sz w:val="22"/>
                <w:szCs w:val="22"/>
              </w:rPr>
              <w:br/>
              <w:t>Level: Accomplished</w:t>
            </w:r>
            <w:r w:rsidRPr="008E658A">
              <w:rPr>
                <w:rFonts w:ascii="Lato" w:hAnsi="Lato"/>
                <w:bCs/>
                <w:sz w:val="22"/>
                <w:szCs w:val="22"/>
              </w:rPr>
              <w:br/>
              <w:t>Behavioural Indicator: Maintains both a broad strategic perspective and an awareness of the detail of a situation.</w:t>
            </w:r>
            <w:bookmarkStart w:id="0" w:name="_GoBack"/>
            <w:bookmarkEnd w:id="0"/>
          </w:p>
          <w:p w14:paraId="422A521C" w14:textId="77777777" w:rsidR="00926117" w:rsidRPr="008E658A" w:rsidRDefault="00926117" w:rsidP="00926117">
            <w:pPr>
              <w:rPr>
                <w:rFonts w:ascii="Lato" w:hAnsi="Lato"/>
                <w:bCs/>
                <w:sz w:val="22"/>
                <w:szCs w:val="22"/>
              </w:rPr>
            </w:pPr>
          </w:p>
          <w:p w14:paraId="6C9CDB41" w14:textId="77777777" w:rsidR="00926117" w:rsidRDefault="00926117" w:rsidP="00926117">
            <w:pPr>
              <w:rPr>
                <w:rFonts w:ascii="Lato" w:hAnsi="Lato"/>
                <w:bCs/>
                <w:sz w:val="22"/>
                <w:szCs w:val="22"/>
              </w:rPr>
            </w:pPr>
            <w:r w:rsidRPr="008E658A">
              <w:rPr>
                <w:rFonts w:ascii="Lato" w:hAnsi="Lato"/>
                <w:bCs/>
                <w:sz w:val="22"/>
                <w:szCs w:val="22"/>
              </w:rPr>
              <w:t>Cluster: Thinking</w:t>
            </w:r>
            <w:r w:rsidRPr="008E658A">
              <w:rPr>
                <w:rFonts w:ascii="Lato" w:hAnsi="Lato"/>
                <w:bCs/>
                <w:sz w:val="22"/>
                <w:szCs w:val="22"/>
              </w:rPr>
              <w:br/>
              <w:t>Competency: Problem solving and decision making</w:t>
            </w:r>
            <w:r w:rsidRPr="008E658A">
              <w:rPr>
                <w:rFonts w:ascii="Lato" w:hAnsi="Lato"/>
                <w:bCs/>
                <w:sz w:val="22"/>
                <w:szCs w:val="22"/>
              </w:rPr>
              <w:br/>
              <w:t>Level: Accomplished</w:t>
            </w:r>
            <w:r w:rsidRPr="008E658A">
              <w:rPr>
                <w:rFonts w:ascii="Lato" w:hAnsi="Lato"/>
                <w:bCs/>
                <w:sz w:val="22"/>
                <w:szCs w:val="22"/>
              </w:rPr>
              <w:br/>
              <w:t>Behavioural Indicator: Makes informed strategic decisions based on full evaluation of the opportunities and risks of each idea and solution.</w:t>
            </w:r>
          </w:p>
          <w:p w14:paraId="589439B5" w14:textId="77777777" w:rsidR="00926117" w:rsidRPr="008E658A" w:rsidRDefault="00926117" w:rsidP="00926117">
            <w:pPr>
              <w:rPr>
                <w:rFonts w:ascii="Lato" w:hAnsi="Lato"/>
                <w:bCs/>
                <w:sz w:val="22"/>
                <w:szCs w:val="22"/>
              </w:rPr>
            </w:pPr>
          </w:p>
          <w:p w14:paraId="4976C093" w14:textId="77777777" w:rsidR="00926117" w:rsidRPr="008E658A" w:rsidRDefault="00926117" w:rsidP="00926117">
            <w:pPr>
              <w:rPr>
                <w:rFonts w:ascii="Lato" w:hAnsi="Lato"/>
                <w:bCs/>
                <w:sz w:val="22"/>
                <w:szCs w:val="22"/>
              </w:rPr>
            </w:pPr>
            <w:r w:rsidRPr="008E658A">
              <w:rPr>
                <w:rFonts w:ascii="Lato" w:hAnsi="Lato"/>
                <w:bCs/>
                <w:sz w:val="22"/>
                <w:szCs w:val="22"/>
              </w:rPr>
              <w:t>Cluster: Thinking</w:t>
            </w:r>
            <w:r w:rsidRPr="008E658A">
              <w:rPr>
                <w:rFonts w:ascii="Lato" w:hAnsi="Lato"/>
                <w:bCs/>
                <w:sz w:val="22"/>
                <w:szCs w:val="22"/>
              </w:rPr>
              <w:br/>
              <w:t>Competency: Applying technical and professional expertise</w:t>
            </w:r>
            <w:r w:rsidRPr="008E658A">
              <w:rPr>
                <w:rFonts w:ascii="Lato" w:hAnsi="Lato"/>
                <w:bCs/>
                <w:sz w:val="22"/>
                <w:szCs w:val="22"/>
              </w:rPr>
              <w:br/>
              <w:t>Level: Accomplished</w:t>
            </w:r>
            <w:r w:rsidRPr="008E658A">
              <w:rPr>
                <w:rFonts w:ascii="Lato" w:hAnsi="Lato"/>
                <w:bCs/>
                <w:sz w:val="22"/>
                <w:szCs w:val="22"/>
              </w:rPr>
              <w:br/>
              <w:t>Behavioural Indicator: Shares knowledge and best practice on technical solutions so that others can make best use of that expertise.</w:t>
            </w:r>
          </w:p>
          <w:p w14:paraId="6BC6AFDA" w14:textId="77777777" w:rsidR="00926117" w:rsidRDefault="00926117" w:rsidP="00926117">
            <w:pPr>
              <w:rPr>
                <w:rFonts w:ascii="Lato" w:hAnsi="Lato"/>
                <w:bCs/>
                <w:sz w:val="22"/>
                <w:szCs w:val="22"/>
              </w:rPr>
            </w:pPr>
            <w:r w:rsidRPr="008E658A">
              <w:rPr>
                <w:rFonts w:ascii="Lato" w:hAnsi="Lato"/>
                <w:bCs/>
                <w:sz w:val="22"/>
                <w:szCs w:val="22"/>
              </w:rPr>
              <w:t>Cluster: Engaging</w:t>
            </w:r>
            <w:r w:rsidRPr="008E658A">
              <w:rPr>
                <w:rFonts w:ascii="Lato" w:hAnsi="Lato"/>
                <w:bCs/>
                <w:sz w:val="22"/>
                <w:szCs w:val="22"/>
              </w:rPr>
              <w:br/>
              <w:t>Competency: Working effectively with others</w:t>
            </w:r>
            <w:r w:rsidRPr="008E658A">
              <w:rPr>
                <w:rFonts w:ascii="Lato" w:hAnsi="Lato"/>
                <w:bCs/>
                <w:sz w:val="22"/>
                <w:szCs w:val="22"/>
              </w:rPr>
              <w:br/>
              <w:t>Level: Accomplished</w:t>
            </w:r>
            <w:r w:rsidRPr="008E658A">
              <w:rPr>
                <w:rFonts w:ascii="Lato" w:hAnsi="Lato"/>
                <w:bCs/>
                <w:sz w:val="22"/>
                <w:szCs w:val="22"/>
              </w:rPr>
              <w:br/>
              <w:t>Behavioural Indicator: Breaks down silo working and challenges behaviours that are not collaborative.</w:t>
            </w:r>
          </w:p>
          <w:p w14:paraId="40551FFA" w14:textId="77777777" w:rsidR="00926117" w:rsidRPr="008E658A" w:rsidRDefault="00926117" w:rsidP="00926117">
            <w:pPr>
              <w:rPr>
                <w:rFonts w:ascii="Lato" w:hAnsi="Lato"/>
                <w:bCs/>
                <w:sz w:val="22"/>
                <w:szCs w:val="22"/>
              </w:rPr>
            </w:pPr>
          </w:p>
          <w:p w14:paraId="1CB8954F" w14:textId="77777777" w:rsidR="00926117" w:rsidRPr="008E658A" w:rsidRDefault="00926117" w:rsidP="00926117">
            <w:pPr>
              <w:rPr>
                <w:rFonts w:ascii="Lato" w:hAnsi="Lato"/>
                <w:bCs/>
                <w:sz w:val="22"/>
                <w:szCs w:val="22"/>
              </w:rPr>
            </w:pPr>
            <w:r w:rsidRPr="008E658A">
              <w:rPr>
                <w:rFonts w:ascii="Lato" w:hAnsi="Lato"/>
                <w:bCs/>
                <w:sz w:val="22"/>
                <w:szCs w:val="22"/>
              </w:rPr>
              <w:t>Cluster: Engaging</w:t>
            </w:r>
            <w:r w:rsidRPr="008E658A">
              <w:rPr>
                <w:rFonts w:ascii="Lato" w:hAnsi="Lato"/>
                <w:bCs/>
                <w:sz w:val="22"/>
                <w:szCs w:val="22"/>
              </w:rPr>
              <w:br/>
              <w:t>Competency: Communicating with impact</w:t>
            </w:r>
            <w:r w:rsidRPr="008E658A">
              <w:rPr>
                <w:rFonts w:ascii="Lato" w:hAnsi="Lato"/>
                <w:bCs/>
                <w:sz w:val="22"/>
                <w:szCs w:val="22"/>
              </w:rPr>
              <w:br/>
              <w:t>Level: Accomplished</w:t>
            </w:r>
            <w:r w:rsidRPr="008E658A">
              <w:rPr>
                <w:rFonts w:ascii="Lato" w:hAnsi="Lato"/>
                <w:bCs/>
                <w:sz w:val="22"/>
                <w:szCs w:val="22"/>
              </w:rPr>
              <w:br/>
              <w:t>Behavioural Indicator: Conveys complex issues with clarity, brevity, and confidence.</w:t>
            </w:r>
          </w:p>
          <w:p w14:paraId="671128A7" w14:textId="77777777" w:rsidR="0072077E" w:rsidRPr="002E64D8" w:rsidRDefault="0072077E" w:rsidP="00926117">
            <w:pPr>
              <w:suppressAutoHyphens/>
              <w:spacing w:after="60"/>
              <w:rPr>
                <w:rFonts w:ascii="Lato" w:hAnsi="Lato"/>
                <w:bCs/>
                <w:sz w:val="22"/>
                <w:szCs w:val="22"/>
              </w:rPr>
            </w:pPr>
          </w:p>
        </w:tc>
      </w:tr>
    </w:tbl>
    <w:p w14:paraId="671128A9"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71128AB" w14:textId="77777777" w:rsidTr="00033EB6">
        <w:tc>
          <w:tcPr>
            <w:tcW w:w="10296" w:type="dxa"/>
            <w:shd w:val="clear" w:color="auto" w:fill="D5E0E1"/>
          </w:tcPr>
          <w:p w14:paraId="671128AA"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671128BB" w14:textId="77777777" w:rsidTr="00033EB6">
        <w:trPr>
          <w:trHeight w:val="854"/>
        </w:trPr>
        <w:tc>
          <w:tcPr>
            <w:tcW w:w="10296" w:type="dxa"/>
          </w:tcPr>
          <w:p w14:paraId="671128B2" w14:textId="77777777" w:rsidR="004F4DCF" w:rsidRDefault="004F4DCF" w:rsidP="002E64D8">
            <w:pPr>
              <w:rPr>
                <w:rFonts w:ascii="Lato" w:hAnsi="Lato"/>
                <w:b/>
                <w:sz w:val="22"/>
                <w:szCs w:val="22"/>
              </w:rPr>
            </w:pPr>
          </w:p>
          <w:p w14:paraId="671128B3" w14:textId="77777777" w:rsidR="002E64D8" w:rsidRDefault="002E64D8" w:rsidP="002E64D8">
            <w:pPr>
              <w:rPr>
                <w:rFonts w:ascii="Lato" w:hAnsi="Lato"/>
                <w:b/>
                <w:sz w:val="22"/>
                <w:szCs w:val="22"/>
              </w:rPr>
            </w:pPr>
            <w:r w:rsidRPr="00F13ABA">
              <w:rPr>
                <w:rFonts w:ascii="Lato" w:hAnsi="Lato"/>
                <w:b/>
                <w:sz w:val="22"/>
                <w:szCs w:val="22"/>
              </w:rPr>
              <w:t>Essential</w:t>
            </w:r>
          </w:p>
          <w:p w14:paraId="7E297B92" w14:textId="77777777" w:rsidR="000F1EE5" w:rsidRDefault="000F1EE5" w:rsidP="000F1EE5">
            <w:pPr>
              <w:suppressAutoHyphens/>
              <w:spacing w:after="60"/>
              <w:rPr>
                <w:rFonts w:ascii="Lato" w:hAnsi="Lato" w:cs="Arial"/>
                <w:sz w:val="20"/>
                <w:lang w:val="en-US"/>
              </w:rPr>
            </w:pPr>
          </w:p>
          <w:p w14:paraId="6F274FB1" w14:textId="03661468" w:rsidR="000F1EE5" w:rsidRPr="00F92432" w:rsidRDefault="000F1EE5" w:rsidP="000F1EE5">
            <w:pPr>
              <w:numPr>
                <w:ilvl w:val="0"/>
                <w:numId w:val="11"/>
              </w:numPr>
              <w:suppressAutoHyphens/>
              <w:spacing w:after="60"/>
              <w:rPr>
                <w:rFonts w:ascii="Lato" w:hAnsi="Lato" w:cs="Arial"/>
                <w:sz w:val="20"/>
                <w:lang w:val="en-US"/>
              </w:rPr>
            </w:pPr>
            <w:r>
              <w:rPr>
                <w:rFonts w:ascii="Lato" w:hAnsi="Lato" w:cs="Arial"/>
                <w:sz w:val="20"/>
                <w:lang w:val="en-US"/>
              </w:rPr>
              <w:t>Good</w:t>
            </w:r>
            <w:r w:rsidRPr="00F92432">
              <w:rPr>
                <w:rFonts w:ascii="Lato" w:hAnsi="Lato" w:cs="Arial"/>
                <w:sz w:val="20"/>
                <w:lang w:val="en-US"/>
              </w:rPr>
              <w:t xml:space="preserve"> knowledge of </w:t>
            </w:r>
            <w:r>
              <w:rPr>
                <w:rFonts w:ascii="Lato" w:hAnsi="Lato" w:cs="Arial"/>
                <w:sz w:val="20"/>
                <w:lang w:val="en-US"/>
              </w:rPr>
              <w:t>data protection frameworks</w:t>
            </w:r>
            <w:r w:rsidRPr="00F92432">
              <w:rPr>
                <w:rFonts w:ascii="Lato" w:hAnsi="Lato" w:cs="Arial"/>
                <w:sz w:val="20"/>
                <w:lang w:val="en-US"/>
              </w:rPr>
              <w:t xml:space="preserve"> </w:t>
            </w:r>
            <w:r>
              <w:rPr>
                <w:rFonts w:ascii="Lato" w:hAnsi="Lato" w:cs="Arial"/>
                <w:sz w:val="20"/>
                <w:lang w:val="en-US"/>
              </w:rPr>
              <w:t xml:space="preserve">such as </w:t>
            </w:r>
            <w:r w:rsidRPr="00F92432">
              <w:rPr>
                <w:rFonts w:ascii="Lato" w:hAnsi="Lato" w:cs="Arial"/>
                <w:sz w:val="20"/>
                <w:lang w:val="en-US"/>
              </w:rPr>
              <w:t>NIST</w:t>
            </w:r>
            <w:r>
              <w:rPr>
                <w:rFonts w:ascii="Lato" w:hAnsi="Lato" w:cs="Arial"/>
                <w:sz w:val="20"/>
                <w:lang w:val="en-US"/>
              </w:rPr>
              <w:t>.</w:t>
            </w:r>
          </w:p>
          <w:p w14:paraId="1095F260" w14:textId="77777777" w:rsidR="000F1EE5" w:rsidRDefault="000F1EE5" w:rsidP="000F1EE5">
            <w:pPr>
              <w:numPr>
                <w:ilvl w:val="0"/>
                <w:numId w:val="11"/>
              </w:numPr>
              <w:suppressAutoHyphens/>
              <w:spacing w:after="60"/>
              <w:rPr>
                <w:rFonts w:ascii="Lato" w:hAnsi="Lato" w:cs="Arial"/>
                <w:sz w:val="20"/>
                <w:lang w:val="en-US"/>
              </w:rPr>
            </w:pPr>
            <w:r>
              <w:rPr>
                <w:rFonts w:ascii="Lato" w:hAnsi="Lato" w:cs="Arial"/>
                <w:sz w:val="20"/>
                <w:lang w:val="en-US"/>
              </w:rPr>
              <w:t>Good understanding</w:t>
            </w:r>
            <w:r w:rsidRPr="00F92432">
              <w:rPr>
                <w:rFonts w:ascii="Lato" w:hAnsi="Lato" w:cs="Arial"/>
                <w:sz w:val="20"/>
                <w:lang w:val="en-US"/>
              </w:rPr>
              <w:t xml:space="preserve"> of IT infrastructure</w:t>
            </w:r>
            <w:r>
              <w:rPr>
                <w:rFonts w:ascii="Lato" w:hAnsi="Lato" w:cs="Arial"/>
                <w:sz w:val="20"/>
                <w:lang w:val="en-US"/>
              </w:rPr>
              <w:t xml:space="preserve"> including cloud, networks and </w:t>
            </w:r>
            <w:r w:rsidRPr="00F92432">
              <w:rPr>
                <w:rFonts w:ascii="Lato" w:hAnsi="Lato" w:cs="Arial"/>
                <w:sz w:val="20"/>
                <w:lang w:val="en-US"/>
              </w:rPr>
              <w:t>information management systems</w:t>
            </w:r>
          </w:p>
          <w:p w14:paraId="63800345" w14:textId="78CA047C" w:rsidR="000F1EE5" w:rsidRPr="00F92432" w:rsidRDefault="000F1EE5" w:rsidP="000F1EE5">
            <w:pPr>
              <w:numPr>
                <w:ilvl w:val="0"/>
                <w:numId w:val="11"/>
              </w:numPr>
              <w:suppressAutoHyphens/>
              <w:spacing w:after="60"/>
              <w:rPr>
                <w:rFonts w:ascii="Lato" w:hAnsi="Lato" w:cs="Arial"/>
                <w:sz w:val="20"/>
                <w:lang w:val="en-US"/>
              </w:rPr>
            </w:pPr>
            <w:r>
              <w:rPr>
                <w:rFonts w:ascii="Lato" w:hAnsi="Lato" w:cs="Arial"/>
                <w:sz w:val="20"/>
                <w:lang w:val="en-US"/>
              </w:rPr>
              <w:t>Experience with OneTrust or other tools</w:t>
            </w:r>
          </w:p>
          <w:p w14:paraId="410A6953" w14:textId="77777777" w:rsidR="000F1EE5" w:rsidRPr="00F92432" w:rsidRDefault="000F1EE5" w:rsidP="000F1EE5">
            <w:pPr>
              <w:numPr>
                <w:ilvl w:val="0"/>
                <w:numId w:val="11"/>
              </w:numPr>
              <w:suppressAutoHyphens/>
              <w:spacing w:after="60"/>
              <w:rPr>
                <w:rFonts w:ascii="Lato" w:hAnsi="Lato" w:cs="Arial"/>
                <w:sz w:val="20"/>
                <w:lang w:val="en-US"/>
              </w:rPr>
            </w:pPr>
            <w:r w:rsidRPr="00F92432">
              <w:rPr>
                <w:rFonts w:ascii="Lato" w:hAnsi="Lato" w:cs="Arial"/>
                <w:sz w:val="20"/>
                <w:lang w:val="en-US"/>
              </w:rPr>
              <w:t>Capability to convey technical information effectively to non-technical stakeholders in a clear and comprehensive manner.</w:t>
            </w:r>
          </w:p>
          <w:p w14:paraId="47776746" w14:textId="77777777" w:rsidR="000F1EE5" w:rsidRPr="00F92432" w:rsidRDefault="000F1EE5" w:rsidP="000F1EE5">
            <w:pPr>
              <w:numPr>
                <w:ilvl w:val="0"/>
                <w:numId w:val="11"/>
              </w:numPr>
              <w:suppressAutoHyphens/>
              <w:spacing w:after="60"/>
              <w:rPr>
                <w:rFonts w:ascii="Lato" w:hAnsi="Lato" w:cs="Arial"/>
                <w:sz w:val="20"/>
                <w:lang w:val="en-US"/>
              </w:rPr>
            </w:pPr>
            <w:r w:rsidRPr="00F92432">
              <w:rPr>
                <w:rFonts w:ascii="Lato" w:hAnsi="Lato" w:cs="Arial"/>
                <w:sz w:val="20"/>
                <w:lang w:val="en-US"/>
              </w:rPr>
              <w:lastRenderedPageBreak/>
              <w:t>Ability to work with a range of business stakeholders to understand and articulate their activities in line with defined standards</w:t>
            </w:r>
          </w:p>
          <w:p w14:paraId="4AC1C544" w14:textId="77777777" w:rsidR="000F1EE5" w:rsidRPr="00F92432" w:rsidRDefault="000F1EE5" w:rsidP="000F1EE5">
            <w:pPr>
              <w:numPr>
                <w:ilvl w:val="0"/>
                <w:numId w:val="11"/>
              </w:numPr>
              <w:suppressAutoHyphens/>
              <w:spacing w:after="60"/>
              <w:rPr>
                <w:rFonts w:ascii="Lato" w:hAnsi="Lato" w:cs="Arial"/>
                <w:sz w:val="20"/>
                <w:lang w:val="en-US"/>
              </w:rPr>
            </w:pPr>
            <w:r w:rsidRPr="00F92432">
              <w:rPr>
                <w:rFonts w:ascii="Lato" w:hAnsi="Lato" w:cs="Arial"/>
                <w:sz w:val="20"/>
                <w:lang w:val="en-US"/>
              </w:rPr>
              <w:t>Good verbal and written communication skills</w:t>
            </w:r>
            <w:r>
              <w:rPr>
                <w:rFonts w:ascii="Lato" w:hAnsi="Lato" w:cs="Arial"/>
                <w:sz w:val="20"/>
                <w:lang w:val="en-US"/>
              </w:rPr>
              <w:t xml:space="preserve"> (in English)</w:t>
            </w:r>
          </w:p>
          <w:p w14:paraId="06B99D92" w14:textId="77777777" w:rsidR="000F1EE5" w:rsidRPr="00F92432" w:rsidRDefault="000F1EE5" w:rsidP="000F1EE5">
            <w:pPr>
              <w:numPr>
                <w:ilvl w:val="0"/>
                <w:numId w:val="11"/>
              </w:numPr>
              <w:suppressAutoHyphens/>
              <w:spacing w:after="60"/>
              <w:rPr>
                <w:rFonts w:ascii="Lato" w:hAnsi="Lato" w:cs="Arial"/>
                <w:sz w:val="20"/>
                <w:lang w:val="en-US"/>
              </w:rPr>
            </w:pPr>
            <w:r w:rsidRPr="00F92432">
              <w:rPr>
                <w:rFonts w:ascii="Lato" w:hAnsi="Lato" w:cs="Arial"/>
                <w:sz w:val="20"/>
                <w:lang w:val="en-US"/>
              </w:rPr>
              <w:t>Self-motivated, with a proactive and collaborative approach, and a strong results orientation</w:t>
            </w:r>
          </w:p>
          <w:p w14:paraId="19DE91AE" w14:textId="77777777" w:rsidR="000F1EE5" w:rsidRPr="003A7838" w:rsidRDefault="000F1EE5" w:rsidP="000F1EE5">
            <w:pPr>
              <w:numPr>
                <w:ilvl w:val="0"/>
                <w:numId w:val="11"/>
              </w:numPr>
              <w:suppressAutoHyphens/>
              <w:spacing w:after="60"/>
              <w:rPr>
                <w:rFonts w:ascii="Lato" w:hAnsi="Lato" w:cs="Arial"/>
                <w:sz w:val="20"/>
              </w:rPr>
            </w:pPr>
            <w:r w:rsidRPr="003A7838">
              <w:rPr>
                <w:rFonts w:ascii="Lato" w:hAnsi="Lato" w:cs="Arial"/>
                <w:sz w:val="20"/>
              </w:rPr>
              <w:t>Commitment to Save the Children mission and values.</w:t>
            </w:r>
          </w:p>
          <w:p w14:paraId="671128B5" w14:textId="77777777" w:rsidR="002E64D8" w:rsidRDefault="002E64D8" w:rsidP="000F1EE5">
            <w:pPr>
              <w:rPr>
                <w:rFonts w:ascii="Lato" w:hAnsi="Lato"/>
                <w:bCs/>
                <w:sz w:val="22"/>
                <w:szCs w:val="22"/>
              </w:rPr>
            </w:pPr>
          </w:p>
          <w:p w14:paraId="671128B6" w14:textId="77777777" w:rsidR="003865D1" w:rsidRDefault="003865D1" w:rsidP="002E64D8">
            <w:pPr>
              <w:rPr>
                <w:rFonts w:ascii="Lato" w:hAnsi="Lato"/>
                <w:b/>
                <w:sz w:val="22"/>
                <w:szCs w:val="22"/>
              </w:rPr>
            </w:pPr>
          </w:p>
          <w:p w14:paraId="671128B7"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671128B8" w14:textId="77777777" w:rsidR="004F4DCF" w:rsidRDefault="004F4DCF" w:rsidP="004F4DCF">
            <w:pPr>
              <w:rPr>
                <w:rFonts w:ascii="Lato" w:hAnsi="Lato"/>
                <w:bCs/>
                <w:noProof/>
                <w:sz w:val="22"/>
                <w:szCs w:val="22"/>
              </w:rPr>
            </w:pPr>
          </w:p>
          <w:p w14:paraId="1E164460" w14:textId="21588653" w:rsidR="000F1EE5" w:rsidRPr="00F92432" w:rsidRDefault="000F1EE5" w:rsidP="000F1EE5">
            <w:pPr>
              <w:numPr>
                <w:ilvl w:val="0"/>
                <w:numId w:val="11"/>
              </w:numPr>
              <w:suppressAutoHyphens/>
              <w:spacing w:after="60"/>
              <w:rPr>
                <w:rFonts w:ascii="Lato" w:hAnsi="Lato" w:cs="Arial"/>
                <w:sz w:val="20"/>
                <w:lang w:val="en-US"/>
              </w:rPr>
            </w:pPr>
            <w:r>
              <w:rPr>
                <w:rFonts w:ascii="Lato" w:hAnsi="Lato" w:cs="Arial"/>
                <w:sz w:val="20"/>
                <w:lang w:val="en-US"/>
              </w:rPr>
              <w:t>T</w:t>
            </w:r>
            <w:r w:rsidRPr="00F92432">
              <w:rPr>
                <w:rFonts w:ascii="Lato" w:hAnsi="Lato" w:cs="Arial"/>
                <w:sz w:val="20"/>
                <w:lang w:val="en-US"/>
              </w:rPr>
              <w:t xml:space="preserve">wo years of experience working in </w:t>
            </w:r>
            <w:r>
              <w:rPr>
                <w:rFonts w:ascii="Lato" w:hAnsi="Lato" w:cs="Arial"/>
                <w:sz w:val="20"/>
                <w:lang w:val="en-US"/>
              </w:rPr>
              <w:t xml:space="preserve">data protection </w:t>
            </w:r>
            <w:r w:rsidRPr="00F92432">
              <w:rPr>
                <w:rFonts w:ascii="Lato" w:hAnsi="Lato" w:cs="Arial"/>
                <w:sz w:val="20"/>
                <w:lang w:val="en-US"/>
              </w:rPr>
              <w:t>program or project environment</w:t>
            </w:r>
            <w:r>
              <w:rPr>
                <w:rFonts w:ascii="Lato" w:hAnsi="Lato" w:cs="Arial"/>
                <w:sz w:val="20"/>
                <w:lang w:val="en-US"/>
              </w:rPr>
              <w:t xml:space="preserve"> </w:t>
            </w:r>
          </w:p>
          <w:p w14:paraId="671128B9" w14:textId="788AE452" w:rsidR="002E64D8" w:rsidRDefault="000F1EE5" w:rsidP="000F1EE5">
            <w:pPr>
              <w:numPr>
                <w:ilvl w:val="0"/>
                <w:numId w:val="11"/>
              </w:numPr>
              <w:rPr>
                <w:rFonts w:ascii="Lato" w:hAnsi="Lato"/>
                <w:bCs/>
                <w:noProof/>
                <w:sz w:val="22"/>
                <w:szCs w:val="22"/>
              </w:rPr>
            </w:pPr>
            <w:r>
              <w:rPr>
                <w:rFonts w:ascii="Lato" w:hAnsi="Lato"/>
                <w:bCs/>
                <w:noProof/>
                <w:sz w:val="22"/>
                <w:szCs w:val="22"/>
              </w:rPr>
              <w:t>Experienced working for INGOs or NGOs</w:t>
            </w:r>
          </w:p>
          <w:p w14:paraId="3E6A5DC7" w14:textId="119C7848" w:rsidR="000F1EE5" w:rsidRPr="000F1EE5" w:rsidRDefault="000F1EE5" w:rsidP="000F1EE5">
            <w:pPr>
              <w:numPr>
                <w:ilvl w:val="0"/>
                <w:numId w:val="11"/>
              </w:numPr>
              <w:rPr>
                <w:rFonts w:ascii="Lato" w:hAnsi="Lato"/>
                <w:bCs/>
                <w:noProof/>
                <w:sz w:val="22"/>
                <w:szCs w:val="22"/>
              </w:rPr>
            </w:pPr>
            <w:r>
              <w:rPr>
                <w:rFonts w:ascii="Lato" w:hAnsi="Lato" w:cs="Arial"/>
                <w:sz w:val="20"/>
                <w:lang w:val="en-US"/>
              </w:rPr>
              <w:t>Data Protection</w:t>
            </w:r>
            <w:r w:rsidRPr="003A7838">
              <w:rPr>
                <w:rFonts w:ascii="Lato" w:hAnsi="Lato" w:cs="Arial"/>
                <w:sz w:val="20"/>
                <w:lang w:val="en-US"/>
              </w:rPr>
              <w:t xml:space="preserve"> related certification/s</w:t>
            </w:r>
            <w:r>
              <w:rPr>
                <w:rFonts w:ascii="Lato" w:hAnsi="Lato" w:cs="Arial"/>
                <w:sz w:val="20"/>
                <w:lang w:val="en-US"/>
              </w:rPr>
              <w:t xml:space="preserve"> such as CIPP</w:t>
            </w:r>
          </w:p>
          <w:p w14:paraId="74E9536B" w14:textId="4DFC5EEB" w:rsidR="000F1EE5" w:rsidRDefault="000F1EE5" w:rsidP="000F1EE5">
            <w:pPr>
              <w:ind w:left="720"/>
              <w:rPr>
                <w:rFonts w:ascii="Lato" w:hAnsi="Lato"/>
                <w:bCs/>
                <w:noProof/>
                <w:sz w:val="22"/>
                <w:szCs w:val="22"/>
              </w:rPr>
            </w:pPr>
          </w:p>
          <w:p w14:paraId="671128BA" w14:textId="77777777" w:rsidR="003865D1" w:rsidRPr="005E601E" w:rsidRDefault="003865D1" w:rsidP="003865D1">
            <w:pPr>
              <w:rPr>
                <w:rFonts w:ascii="Lato" w:hAnsi="Lato"/>
                <w:bCs/>
                <w:iCs/>
                <w:sz w:val="22"/>
                <w:szCs w:val="22"/>
              </w:rPr>
            </w:pPr>
          </w:p>
        </w:tc>
      </w:tr>
    </w:tbl>
    <w:p w14:paraId="671128BC"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71128BE" w14:textId="77777777" w:rsidTr="00033EB6">
        <w:tc>
          <w:tcPr>
            <w:tcW w:w="10296" w:type="dxa"/>
            <w:shd w:val="clear" w:color="auto" w:fill="D5E0E1"/>
          </w:tcPr>
          <w:p w14:paraId="671128BD"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671128C6" w14:textId="77777777" w:rsidTr="00033EB6">
        <w:trPr>
          <w:trHeight w:val="854"/>
        </w:trPr>
        <w:tc>
          <w:tcPr>
            <w:tcW w:w="10296" w:type="dxa"/>
          </w:tcPr>
          <w:p w14:paraId="671128C0"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671128C2" w14:textId="77777777" w:rsidR="002E64D8" w:rsidRDefault="002E64D8" w:rsidP="002E64D8">
            <w:pPr>
              <w:rPr>
                <w:rFonts w:ascii="Lato" w:hAnsi="Lato"/>
                <w:b/>
                <w:sz w:val="22"/>
                <w:szCs w:val="22"/>
              </w:rPr>
            </w:pPr>
          </w:p>
          <w:p w14:paraId="09E2D362" w14:textId="28C24895" w:rsidR="000F1EE5" w:rsidRDefault="000F1EE5" w:rsidP="002E64D8">
            <w:pPr>
              <w:rPr>
                <w:rFonts w:ascii="Lato" w:hAnsi="Lato" w:cs="Arial"/>
                <w:sz w:val="20"/>
                <w:lang w:val="en-US"/>
              </w:rPr>
            </w:pPr>
            <w:r w:rsidRPr="003A7838">
              <w:rPr>
                <w:rFonts w:ascii="Lato" w:hAnsi="Lato" w:cs="Arial"/>
                <w:sz w:val="20"/>
                <w:lang w:val="en-US"/>
              </w:rPr>
              <w:t>Degree or diploma in Information Security,</w:t>
            </w:r>
            <w:r>
              <w:rPr>
                <w:rFonts w:ascii="Lato" w:hAnsi="Lato" w:cs="Arial"/>
                <w:sz w:val="20"/>
                <w:lang w:val="en-US"/>
              </w:rPr>
              <w:t xml:space="preserve"> Law, </w:t>
            </w:r>
            <w:r w:rsidRPr="00470C37">
              <w:rPr>
                <w:rFonts w:ascii="Lato" w:hAnsi="Lato" w:cs="Arial"/>
                <w:sz w:val="20"/>
                <w:lang w:val="en-US"/>
              </w:rPr>
              <w:t>or relevant</w:t>
            </w:r>
            <w:r>
              <w:rPr>
                <w:rFonts w:ascii="Lato" w:hAnsi="Lato" w:cs="Arial"/>
                <w:sz w:val="20"/>
                <w:lang w:val="en-US"/>
              </w:rPr>
              <w:t xml:space="preserve"> field</w:t>
            </w:r>
          </w:p>
          <w:p w14:paraId="056A8A67" w14:textId="77777777" w:rsidR="000F1EE5" w:rsidRDefault="000F1EE5" w:rsidP="002E64D8">
            <w:pPr>
              <w:rPr>
                <w:rFonts w:ascii="Lato" w:hAnsi="Lato"/>
                <w:b/>
                <w:sz w:val="22"/>
                <w:szCs w:val="22"/>
              </w:rPr>
            </w:pPr>
          </w:p>
          <w:p w14:paraId="671128C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671128C4" w14:textId="77777777" w:rsidR="004F3ABF" w:rsidRDefault="004F3ABF" w:rsidP="003865D1">
            <w:pPr>
              <w:rPr>
                <w:rFonts w:ascii="Lato" w:hAnsi="Lato"/>
                <w:bCs/>
                <w:noProof/>
                <w:sz w:val="22"/>
                <w:szCs w:val="22"/>
              </w:rPr>
            </w:pPr>
          </w:p>
          <w:p w14:paraId="7F24408F" w14:textId="7C936FB8" w:rsidR="000F1EE5" w:rsidRPr="008E3D92" w:rsidRDefault="000F1EE5" w:rsidP="003865D1">
            <w:pPr>
              <w:rPr>
                <w:rFonts w:ascii="Lato" w:hAnsi="Lato"/>
                <w:bCs/>
                <w:noProof/>
                <w:sz w:val="22"/>
                <w:szCs w:val="22"/>
              </w:rPr>
            </w:pPr>
            <w:r>
              <w:rPr>
                <w:rFonts w:ascii="Lato" w:hAnsi="Lato" w:cs="Arial"/>
                <w:sz w:val="20"/>
                <w:lang w:val="en-US"/>
              </w:rPr>
              <w:t>Data Protection</w:t>
            </w:r>
            <w:r w:rsidRPr="003A7838">
              <w:rPr>
                <w:rFonts w:ascii="Lato" w:hAnsi="Lato" w:cs="Arial"/>
                <w:sz w:val="20"/>
                <w:lang w:val="en-US"/>
              </w:rPr>
              <w:t xml:space="preserve"> related certification/s</w:t>
            </w:r>
            <w:r>
              <w:rPr>
                <w:rFonts w:ascii="Lato" w:hAnsi="Lato" w:cs="Arial"/>
                <w:sz w:val="20"/>
                <w:lang w:val="en-US"/>
              </w:rPr>
              <w:t xml:space="preserve"> such as CIPP</w:t>
            </w:r>
          </w:p>
          <w:p w14:paraId="671128C5" w14:textId="77777777" w:rsidR="002E64D8" w:rsidRPr="005E601E" w:rsidRDefault="002E64D8" w:rsidP="00033EB6">
            <w:pPr>
              <w:rPr>
                <w:rFonts w:ascii="Lato" w:hAnsi="Lato"/>
                <w:bCs/>
                <w:iCs/>
                <w:sz w:val="22"/>
                <w:szCs w:val="22"/>
              </w:rPr>
            </w:pPr>
          </w:p>
        </w:tc>
      </w:tr>
    </w:tbl>
    <w:p w14:paraId="671128C7"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671128C9" w14:textId="77777777" w:rsidTr="00CB3933">
        <w:tc>
          <w:tcPr>
            <w:tcW w:w="10308" w:type="dxa"/>
            <w:tcBorders>
              <w:bottom w:val="single" w:sz="4" w:space="0" w:color="000000"/>
            </w:tcBorders>
            <w:shd w:val="clear" w:color="auto" w:fill="D5E0E1"/>
          </w:tcPr>
          <w:p w14:paraId="671128C8"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671128D5" w14:textId="77777777" w:rsidTr="00072577">
        <w:tc>
          <w:tcPr>
            <w:tcW w:w="10308" w:type="dxa"/>
            <w:tcBorders>
              <w:bottom w:val="single" w:sz="4" w:space="0" w:color="000000"/>
            </w:tcBorders>
            <w:shd w:val="clear" w:color="auto" w:fill="auto"/>
          </w:tcPr>
          <w:p w14:paraId="671128CA"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671128CB" w14:textId="77777777" w:rsidR="004F4DCF" w:rsidRDefault="004F4DCF" w:rsidP="004F4DCF">
            <w:pPr>
              <w:rPr>
                <w:rFonts w:ascii="Lato" w:hAnsi="Lato" w:cs="Arial"/>
                <w:sz w:val="22"/>
                <w:szCs w:val="22"/>
                <w:lang w:val="en-US"/>
              </w:rPr>
            </w:pPr>
            <w:r w:rsidRPr="002C6155">
              <w:rPr>
                <w:rFonts w:ascii="Lato" w:hAnsi="Lato" w:cs="Arial"/>
                <w:sz w:val="22"/>
                <w:szCs w:val="22"/>
                <w:lang w:val="en-US"/>
              </w:rPr>
              <w:t xml:space="preserve">Level 1:  A basic criminal record background (DBS) check is required/equivalent police record check.  </w:t>
            </w:r>
          </w:p>
          <w:p w14:paraId="671128CF" w14:textId="39DE3E82" w:rsidR="00FB24F3" w:rsidRPr="00FB24F3" w:rsidRDefault="00FB24F3" w:rsidP="00FB24F3">
            <w:pPr>
              <w:rPr>
                <w:rFonts w:ascii="Lato" w:hAnsi="Lato" w:cs="Arial"/>
                <w:highlight w:val="yellow"/>
                <w:lang w:val="en-US"/>
              </w:rPr>
            </w:pPr>
            <w:r w:rsidRPr="00FB24F3">
              <w:rPr>
                <w:rFonts w:ascii="Lato" w:hAnsi="Lato" w:cs="Arial"/>
                <w:sz w:val="22"/>
                <w:szCs w:val="22"/>
                <w:highlight w:val="yellow"/>
                <w:lang w:val="en-US"/>
              </w:rPr>
              <w:br/>
            </w:r>
          </w:p>
          <w:p w14:paraId="671128D0" w14:textId="77777777" w:rsidR="00FB24F3" w:rsidRPr="00944348" w:rsidRDefault="00FB24F3" w:rsidP="00FB24F3">
            <w:pPr>
              <w:rPr>
                <w:rFonts w:ascii="Lato" w:hAnsi="Lato" w:cs="Arial"/>
                <w:lang w:val="en-US"/>
              </w:rPr>
            </w:pPr>
          </w:p>
          <w:p w14:paraId="671128D1" w14:textId="77777777" w:rsidR="00FB24F3" w:rsidRPr="00944348" w:rsidRDefault="00FB24F3" w:rsidP="00FB24F3">
            <w:pPr>
              <w:rPr>
                <w:rFonts w:ascii="Lato" w:hAnsi="Lato" w:cs="Arial"/>
                <w:lang w:val="en-US"/>
              </w:rPr>
            </w:pPr>
            <w:r w:rsidRPr="00944348">
              <w:rPr>
                <w:rFonts w:ascii="Lato" w:hAnsi="Lato" w:cs="Arial"/>
                <w:lang w:val="en-US"/>
              </w:rPr>
              <w:t xml:space="preserve">Level 2: </w:t>
            </w:r>
            <w:r w:rsidRPr="00944348">
              <w:rPr>
                <w:rFonts w:ascii="Lato" w:hAnsi="Lato" w:cs="Arial"/>
                <w:i/>
                <w:iCs/>
                <w:u w:val="single"/>
                <w:lang w:val="en-US"/>
              </w:rPr>
              <w:t>either</w:t>
            </w:r>
            <w:r w:rsidRPr="00944348">
              <w:rPr>
                <w:rFonts w:ascii="Lato" w:hAnsi="Lato" w:cs="Arial"/>
                <w:lang w:val="en-US"/>
              </w:rPr>
              <w:t xml:space="preserve"> the post holder will have access to personal data about children and/or young people as part of their work; </w:t>
            </w:r>
            <w:r w:rsidRPr="00944348">
              <w:rPr>
                <w:rFonts w:ascii="Lato" w:hAnsi="Lato" w:cs="Arial"/>
                <w:i/>
                <w:iCs/>
                <w:u w:val="single"/>
                <w:lang w:val="en-US"/>
              </w:rPr>
              <w:t>or</w:t>
            </w:r>
            <w:r w:rsidRPr="00944348">
              <w:rPr>
                <w:rFonts w:ascii="Lato" w:hAnsi="Lato" w:cs="Arial"/>
                <w:lang w:val="en-US"/>
              </w:rPr>
              <w:t xml:space="preserve"> the post holder will be working  in a ‘regulated’ position (accountant, barrister, solicitor, legal executive); therefore a police check  will be required (at ‘standard’ level in the UK or equivalent in other countries).</w:t>
            </w:r>
          </w:p>
          <w:p w14:paraId="671128D2" w14:textId="77777777" w:rsidR="00FB24F3" w:rsidRPr="00FB24F3" w:rsidRDefault="00FB24F3" w:rsidP="00FB24F3">
            <w:pPr>
              <w:rPr>
                <w:rFonts w:ascii="Lato" w:hAnsi="Lato" w:cs="Arial"/>
                <w:highlight w:val="yellow"/>
                <w:lang w:val="en-US"/>
              </w:rPr>
            </w:pPr>
          </w:p>
          <w:p w14:paraId="671128D4" w14:textId="77777777" w:rsidR="00072577" w:rsidRPr="001217A8" w:rsidRDefault="00072577" w:rsidP="000F1EE5">
            <w:pPr>
              <w:rPr>
                <w:rFonts w:ascii="Lato" w:hAnsi="Lato" w:cs="Mangal"/>
                <w:b/>
                <w:sz w:val="22"/>
                <w:szCs w:val="22"/>
              </w:rPr>
            </w:pPr>
          </w:p>
        </w:tc>
      </w:tr>
    </w:tbl>
    <w:p w14:paraId="671128D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671128D8" w14:textId="77777777" w:rsidTr="00CB3933">
        <w:tc>
          <w:tcPr>
            <w:tcW w:w="10308" w:type="dxa"/>
            <w:tcBorders>
              <w:bottom w:val="single" w:sz="4" w:space="0" w:color="000000"/>
            </w:tcBorders>
            <w:shd w:val="clear" w:color="auto" w:fill="D5E0E1"/>
          </w:tcPr>
          <w:p w14:paraId="671128D7"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71128E0" w14:textId="77777777" w:rsidTr="000F4917">
        <w:tc>
          <w:tcPr>
            <w:tcW w:w="10308" w:type="dxa"/>
            <w:tcBorders>
              <w:bottom w:val="single" w:sz="4" w:space="0" w:color="000000"/>
            </w:tcBorders>
            <w:shd w:val="clear" w:color="auto" w:fill="auto"/>
          </w:tcPr>
          <w:p w14:paraId="671128D9" w14:textId="4B1A894D" w:rsidR="00FB24F3" w:rsidRPr="00FB24F3" w:rsidRDefault="00FB24F3" w:rsidP="000F4917">
            <w:pPr>
              <w:pStyle w:val="paragraph"/>
              <w:spacing w:before="0" w:beforeAutospacing="0" w:after="0" w:afterAutospacing="0"/>
              <w:textAlignment w:val="baseline"/>
              <w:rPr>
                <w:rStyle w:val="normaltextrun"/>
                <w:rFonts w:ascii="Lato" w:hAnsi="Lato" w:cs="Segoe UI"/>
                <w:color w:val="FF0000"/>
                <w:sz w:val="22"/>
                <w:szCs w:val="22"/>
              </w:rPr>
            </w:pPr>
          </w:p>
          <w:p w14:paraId="671128DA"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71128DB"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671128DC"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71128D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671128DE"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671128DF"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671128E1" w14:textId="77777777" w:rsidR="00072577"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873DB2" w:rsidRPr="005E601E" w14:paraId="671128E3" w14:textId="77777777" w:rsidTr="0005379B">
        <w:tc>
          <w:tcPr>
            <w:tcW w:w="10308" w:type="dxa"/>
            <w:tcBorders>
              <w:bottom w:val="single" w:sz="4" w:space="0" w:color="000000"/>
            </w:tcBorders>
            <w:shd w:val="clear" w:color="auto" w:fill="D5E0E1"/>
          </w:tcPr>
          <w:p w14:paraId="671128E2" w14:textId="77777777" w:rsidR="00873DB2" w:rsidRPr="005E601E" w:rsidRDefault="00873DB2" w:rsidP="0005379B">
            <w:pPr>
              <w:pStyle w:val="paragraph"/>
              <w:spacing w:before="0" w:beforeAutospacing="0" w:after="0" w:afterAutospacing="0"/>
              <w:textAlignment w:val="baseline"/>
              <w:rPr>
                <w:rStyle w:val="normaltextrun"/>
                <w:rFonts w:ascii="Lato" w:hAnsi="Lato" w:cs="Segoe UI"/>
                <w:b/>
                <w:bCs/>
                <w:sz w:val="22"/>
                <w:szCs w:val="22"/>
              </w:rPr>
            </w:pPr>
            <w:r>
              <w:rPr>
                <w:rStyle w:val="normaltextrun"/>
                <w:rFonts w:ascii="Lato" w:hAnsi="Lato" w:cs="Segoe UI"/>
                <w:b/>
                <w:bCs/>
                <w:sz w:val="22"/>
                <w:szCs w:val="22"/>
              </w:rPr>
              <w:lastRenderedPageBreak/>
              <w:t>Additional job responsibilities</w:t>
            </w:r>
            <w:r w:rsidRPr="005E601E">
              <w:rPr>
                <w:rStyle w:val="eop"/>
                <w:rFonts w:ascii="Lato" w:hAnsi="Lato" w:cs="Segoe UI"/>
                <w:sz w:val="22"/>
                <w:szCs w:val="22"/>
              </w:rPr>
              <w:t> </w:t>
            </w:r>
          </w:p>
        </w:tc>
      </w:tr>
      <w:tr w:rsidR="00873DB2" w:rsidRPr="005E601E" w14:paraId="671128E5" w14:textId="77777777" w:rsidTr="0005379B">
        <w:tc>
          <w:tcPr>
            <w:tcW w:w="10308" w:type="dxa"/>
            <w:tcBorders>
              <w:bottom w:val="single" w:sz="4" w:space="0" w:color="000000"/>
            </w:tcBorders>
            <w:shd w:val="clear" w:color="auto" w:fill="auto"/>
          </w:tcPr>
          <w:p w14:paraId="671128E4" w14:textId="77777777" w:rsidR="00873DB2" w:rsidRPr="005E601E" w:rsidRDefault="00873DB2" w:rsidP="0005379B">
            <w:pPr>
              <w:pStyle w:val="paragraph"/>
              <w:spacing w:before="0" w:beforeAutospacing="0" w:after="0" w:afterAutospacing="0"/>
              <w:textAlignment w:val="baseline"/>
              <w:rPr>
                <w:rStyle w:val="normaltextrun"/>
                <w:rFonts w:ascii="Lato" w:hAnsi="Lato" w:cs="Segoe UI"/>
                <w:sz w:val="22"/>
                <w:szCs w:val="22"/>
              </w:rPr>
            </w:pPr>
            <w:r w:rsidRPr="002C615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r w:rsidRPr="005E601E">
              <w:rPr>
                <w:rStyle w:val="normaltextrun"/>
                <w:rFonts w:ascii="Lato" w:hAnsi="Lato" w:cs="Segoe UI"/>
                <w:bCs/>
                <w:sz w:val="22"/>
                <w:szCs w:val="22"/>
              </w:rPr>
              <w:t xml:space="preserve"> </w:t>
            </w:r>
          </w:p>
        </w:tc>
      </w:tr>
    </w:tbl>
    <w:p w14:paraId="671128E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671128E8" w14:textId="77777777" w:rsidTr="00E31215">
        <w:tc>
          <w:tcPr>
            <w:tcW w:w="10308" w:type="dxa"/>
            <w:gridSpan w:val="5"/>
            <w:tcBorders>
              <w:bottom w:val="single" w:sz="4" w:space="0" w:color="000000"/>
            </w:tcBorders>
            <w:shd w:val="clear" w:color="auto" w:fill="D5E0E1"/>
          </w:tcPr>
          <w:p w14:paraId="671128E7"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671128EE" w14:textId="77777777" w:rsidTr="008742CD">
        <w:tc>
          <w:tcPr>
            <w:tcW w:w="2061" w:type="dxa"/>
            <w:tcBorders>
              <w:bottom w:val="single" w:sz="4" w:space="0" w:color="000000"/>
            </w:tcBorders>
            <w:shd w:val="clear" w:color="auto" w:fill="D5E0E1"/>
          </w:tcPr>
          <w:p w14:paraId="671128E9"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671128E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671128EB"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671128EC"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671128ED"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671128F4" w14:textId="77777777" w:rsidTr="008742CD">
        <w:tc>
          <w:tcPr>
            <w:tcW w:w="2061" w:type="dxa"/>
            <w:shd w:val="clear" w:color="auto" w:fill="auto"/>
          </w:tcPr>
          <w:p w14:paraId="671128EF" w14:textId="5B35A75B" w:rsidR="000F4917" w:rsidRPr="005E601E" w:rsidRDefault="00EE63E2" w:rsidP="000F4917">
            <w:pPr>
              <w:rPr>
                <w:rFonts w:ascii="Lato" w:hAnsi="Lato" w:cs="Mangal"/>
                <w:bCs/>
                <w:sz w:val="22"/>
                <w:szCs w:val="22"/>
              </w:rPr>
            </w:pPr>
            <w:r>
              <w:rPr>
                <w:rFonts w:ascii="Lato" w:hAnsi="Lato" w:cs="Mangal"/>
                <w:bCs/>
                <w:sz w:val="22"/>
                <w:szCs w:val="22"/>
              </w:rPr>
              <w:t>1.0</w:t>
            </w:r>
          </w:p>
        </w:tc>
        <w:tc>
          <w:tcPr>
            <w:tcW w:w="2062" w:type="dxa"/>
            <w:shd w:val="clear" w:color="auto" w:fill="auto"/>
          </w:tcPr>
          <w:p w14:paraId="671128F0" w14:textId="1F3480EB" w:rsidR="000F4917" w:rsidRPr="005E601E" w:rsidRDefault="00EE63E2" w:rsidP="003865D1">
            <w:pPr>
              <w:rPr>
                <w:rFonts w:ascii="Lato" w:hAnsi="Lato" w:cs="Mangal"/>
                <w:bCs/>
                <w:sz w:val="22"/>
                <w:szCs w:val="22"/>
              </w:rPr>
            </w:pPr>
            <w:r>
              <w:rPr>
                <w:rFonts w:ascii="Lato" w:hAnsi="Lato" w:cs="Mangal"/>
                <w:bCs/>
                <w:sz w:val="22"/>
                <w:szCs w:val="22"/>
              </w:rPr>
              <w:t>30/09/2024</w:t>
            </w:r>
          </w:p>
        </w:tc>
        <w:tc>
          <w:tcPr>
            <w:tcW w:w="2061" w:type="dxa"/>
            <w:shd w:val="clear" w:color="auto" w:fill="auto"/>
          </w:tcPr>
          <w:p w14:paraId="671128F1" w14:textId="6BFC8CB8" w:rsidR="000F4917" w:rsidRPr="005E601E" w:rsidRDefault="00EE63E2" w:rsidP="000F4917">
            <w:pPr>
              <w:rPr>
                <w:rFonts w:ascii="Lato" w:hAnsi="Lato" w:cs="Mangal"/>
                <w:bCs/>
                <w:sz w:val="22"/>
                <w:szCs w:val="22"/>
              </w:rPr>
            </w:pPr>
            <w:r>
              <w:rPr>
                <w:rFonts w:ascii="Lato" w:hAnsi="Lato" w:cs="Mangal"/>
                <w:bCs/>
                <w:sz w:val="22"/>
                <w:szCs w:val="22"/>
              </w:rPr>
              <w:t>Pratigya Bhattarai</w:t>
            </w:r>
          </w:p>
        </w:tc>
        <w:tc>
          <w:tcPr>
            <w:tcW w:w="2062" w:type="dxa"/>
            <w:shd w:val="clear" w:color="auto" w:fill="auto"/>
          </w:tcPr>
          <w:p w14:paraId="671128F2" w14:textId="3D38B717" w:rsidR="000F4917" w:rsidRPr="005E601E" w:rsidRDefault="000F4917" w:rsidP="000F4917">
            <w:pPr>
              <w:rPr>
                <w:rFonts w:ascii="Lato" w:hAnsi="Lato" w:cs="Mangal"/>
                <w:bCs/>
                <w:sz w:val="22"/>
                <w:szCs w:val="22"/>
              </w:rPr>
            </w:pPr>
          </w:p>
        </w:tc>
        <w:tc>
          <w:tcPr>
            <w:tcW w:w="2062" w:type="dxa"/>
            <w:shd w:val="clear" w:color="auto" w:fill="auto"/>
          </w:tcPr>
          <w:p w14:paraId="671128F3" w14:textId="59583BAE" w:rsidR="000F4917" w:rsidRPr="005E601E" w:rsidRDefault="00EE63E2" w:rsidP="000F4917">
            <w:pPr>
              <w:rPr>
                <w:rFonts w:ascii="Lato" w:hAnsi="Lato" w:cs="Mangal"/>
                <w:bCs/>
                <w:sz w:val="22"/>
                <w:szCs w:val="22"/>
              </w:rPr>
            </w:pPr>
            <w:r>
              <w:rPr>
                <w:rFonts w:ascii="Lato" w:hAnsi="Lato" w:cs="Mangal"/>
                <w:bCs/>
                <w:sz w:val="22"/>
                <w:szCs w:val="22"/>
              </w:rPr>
              <w:t>Gareth Packham</w:t>
            </w:r>
          </w:p>
        </w:tc>
      </w:tr>
    </w:tbl>
    <w:p w14:paraId="671128F5" w14:textId="77777777" w:rsidR="00A719CD" w:rsidRPr="005E601E" w:rsidRDefault="00A719CD" w:rsidP="00412E0E">
      <w:pPr>
        <w:rPr>
          <w:rFonts w:ascii="Lato" w:hAnsi="Lato"/>
          <w:sz w:val="22"/>
          <w:szCs w:val="22"/>
        </w:rPr>
      </w:pPr>
    </w:p>
    <w:p w14:paraId="671128F6"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532AE" w14:textId="77777777" w:rsidR="00FE008D" w:rsidRDefault="00FE008D" w:rsidP="00CB745D">
      <w:r>
        <w:separator/>
      </w:r>
    </w:p>
  </w:endnote>
  <w:endnote w:type="continuationSeparator" w:id="0">
    <w:p w14:paraId="4C738B1B" w14:textId="77777777" w:rsidR="00FE008D" w:rsidRDefault="00FE008D"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128FD"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09174" w14:textId="77777777" w:rsidR="00FE008D" w:rsidRDefault="00FE008D" w:rsidP="00CB745D">
      <w:r>
        <w:separator/>
      </w:r>
    </w:p>
  </w:footnote>
  <w:footnote w:type="continuationSeparator" w:id="0">
    <w:p w14:paraId="467A26D9" w14:textId="77777777" w:rsidR="00FE008D" w:rsidRDefault="00FE008D"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6F3AEE"/>
    <w:multiLevelType w:val="hybridMultilevel"/>
    <w:tmpl w:val="D760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673B4"/>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3269D4"/>
    <w:multiLevelType w:val="hybridMultilevel"/>
    <w:tmpl w:val="2E04A072"/>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AA2ED4"/>
    <w:multiLevelType w:val="hybridMultilevel"/>
    <w:tmpl w:val="833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352DE"/>
    <w:multiLevelType w:val="hybridMultilevel"/>
    <w:tmpl w:val="86EC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313AB9"/>
    <w:multiLevelType w:val="hybridMultilevel"/>
    <w:tmpl w:val="07D6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390A4D"/>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07AA7"/>
    <w:multiLevelType w:val="hybridMultilevel"/>
    <w:tmpl w:val="C16C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257E3"/>
    <w:multiLevelType w:val="hybridMultilevel"/>
    <w:tmpl w:val="93BC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952E8"/>
    <w:multiLevelType w:val="hybridMultilevel"/>
    <w:tmpl w:val="A090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700E48"/>
    <w:multiLevelType w:val="hybridMultilevel"/>
    <w:tmpl w:val="AF3E6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8A56C9"/>
    <w:multiLevelType w:val="hybridMultilevel"/>
    <w:tmpl w:val="32A2D882"/>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440D7"/>
    <w:multiLevelType w:val="hybridMultilevel"/>
    <w:tmpl w:val="1B5A9BE4"/>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1D0884"/>
    <w:multiLevelType w:val="hybridMultilevel"/>
    <w:tmpl w:val="1AB01902"/>
    <w:lvl w:ilvl="0" w:tplc="1AFC98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A3A5B77"/>
    <w:multiLevelType w:val="hybridMultilevel"/>
    <w:tmpl w:val="7AC2F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2"/>
  </w:num>
  <w:num w:numId="5">
    <w:abstractNumId w:val="3"/>
  </w:num>
  <w:num w:numId="6">
    <w:abstractNumId w:val="4"/>
  </w:num>
  <w:num w:numId="7">
    <w:abstractNumId w:val="9"/>
  </w:num>
  <w:num w:numId="8">
    <w:abstractNumId w:val="11"/>
  </w:num>
  <w:num w:numId="9">
    <w:abstractNumId w:val="8"/>
  </w:num>
  <w:num w:numId="10">
    <w:abstractNumId w:val="17"/>
  </w:num>
  <w:num w:numId="11">
    <w:abstractNumId w:val="16"/>
  </w:num>
  <w:num w:numId="12">
    <w:abstractNumId w:val="20"/>
  </w:num>
  <w:num w:numId="13">
    <w:abstractNumId w:val="21"/>
  </w:num>
  <w:num w:numId="14">
    <w:abstractNumId w:val="14"/>
  </w:num>
  <w:num w:numId="15">
    <w:abstractNumId w:val="19"/>
  </w:num>
  <w:num w:numId="16">
    <w:abstractNumId w:val="7"/>
  </w:num>
  <w:num w:numId="17">
    <w:abstractNumId w:val="12"/>
  </w:num>
  <w:num w:numId="18">
    <w:abstractNumId w:val="15"/>
  </w:num>
  <w:num w:numId="19">
    <w:abstractNumId w:val="13"/>
  </w:num>
  <w:num w:numId="20">
    <w:abstractNumId w:val="22"/>
  </w:num>
  <w:num w:numId="21">
    <w:abstractNumId w:val="18"/>
  </w:num>
  <w:num w:numId="22">
    <w:abstractNumId w:val="0"/>
  </w:num>
  <w:num w:numId="2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507A4"/>
    <w:rsid w:val="0005379B"/>
    <w:rsid w:val="000703CA"/>
    <w:rsid w:val="000713F4"/>
    <w:rsid w:val="00072577"/>
    <w:rsid w:val="00073810"/>
    <w:rsid w:val="000A12BD"/>
    <w:rsid w:val="000A7B71"/>
    <w:rsid w:val="000E090C"/>
    <w:rsid w:val="000E5221"/>
    <w:rsid w:val="000E6651"/>
    <w:rsid w:val="000F1EE5"/>
    <w:rsid w:val="000F4917"/>
    <w:rsid w:val="0011289B"/>
    <w:rsid w:val="001217A8"/>
    <w:rsid w:val="00134454"/>
    <w:rsid w:val="00134819"/>
    <w:rsid w:val="001564AB"/>
    <w:rsid w:val="00164D88"/>
    <w:rsid w:val="00185184"/>
    <w:rsid w:val="00196601"/>
    <w:rsid w:val="001A3DD2"/>
    <w:rsid w:val="001B1770"/>
    <w:rsid w:val="001C5FEB"/>
    <w:rsid w:val="001C752E"/>
    <w:rsid w:val="001D32DA"/>
    <w:rsid w:val="001E1FCD"/>
    <w:rsid w:val="001E7BB3"/>
    <w:rsid w:val="00206261"/>
    <w:rsid w:val="00213205"/>
    <w:rsid w:val="00220E53"/>
    <w:rsid w:val="00225333"/>
    <w:rsid w:val="0023115A"/>
    <w:rsid w:val="00233FBE"/>
    <w:rsid w:val="00236C67"/>
    <w:rsid w:val="00241EBD"/>
    <w:rsid w:val="002528ED"/>
    <w:rsid w:val="0026237B"/>
    <w:rsid w:val="00267FE8"/>
    <w:rsid w:val="00277AAE"/>
    <w:rsid w:val="0028576B"/>
    <w:rsid w:val="002948EC"/>
    <w:rsid w:val="00294FF9"/>
    <w:rsid w:val="002E64D8"/>
    <w:rsid w:val="002F4A18"/>
    <w:rsid w:val="002F5970"/>
    <w:rsid w:val="00310C2E"/>
    <w:rsid w:val="00322426"/>
    <w:rsid w:val="00330BA2"/>
    <w:rsid w:val="003370FE"/>
    <w:rsid w:val="003865D1"/>
    <w:rsid w:val="003C3A8B"/>
    <w:rsid w:val="003D07D3"/>
    <w:rsid w:val="003D5726"/>
    <w:rsid w:val="003E1BDE"/>
    <w:rsid w:val="00400C5B"/>
    <w:rsid w:val="004078DD"/>
    <w:rsid w:val="00412E0E"/>
    <w:rsid w:val="00414AD6"/>
    <w:rsid w:val="004157B6"/>
    <w:rsid w:val="00440906"/>
    <w:rsid w:val="0044289B"/>
    <w:rsid w:val="0044324D"/>
    <w:rsid w:val="00462CDF"/>
    <w:rsid w:val="00467892"/>
    <w:rsid w:val="004731E8"/>
    <w:rsid w:val="00475A5E"/>
    <w:rsid w:val="004A26D8"/>
    <w:rsid w:val="004B56E0"/>
    <w:rsid w:val="004D2E50"/>
    <w:rsid w:val="004E28BD"/>
    <w:rsid w:val="004F3ABF"/>
    <w:rsid w:val="004F4DCF"/>
    <w:rsid w:val="004F5464"/>
    <w:rsid w:val="005359F8"/>
    <w:rsid w:val="0053784E"/>
    <w:rsid w:val="005434E7"/>
    <w:rsid w:val="005445B4"/>
    <w:rsid w:val="005610D1"/>
    <w:rsid w:val="00573D65"/>
    <w:rsid w:val="00581EF4"/>
    <w:rsid w:val="005910F5"/>
    <w:rsid w:val="005A47B0"/>
    <w:rsid w:val="005A50FA"/>
    <w:rsid w:val="005B2556"/>
    <w:rsid w:val="005B5FBD"/>
    <w:rsid w:val="005D3F5C"/>
    <w:rsid w:val="005D66B6"/>
    <w:rsid w:val="005E27A7"/>
    <w:rsid w:val="005E601E"/>
    <w:rsid w:val="005F23BD"/>
    <w:rsid w:val="00603A61"/>
    <w:rsid w:val="00622495"/>
    <w:rsid w:val="00626423"/>
    <w:rsid w:val="0064027E"/>
    <w:rsid w:val="006446E7"/>
    <w:rsid w:val="00646627"/>
    <w:rsid w:val="006519F2"/>
    <w:rsid w:val="0065477F"/>
    <w:rsid w:val="00660777"/>
    <w:rsid w:val="00677E0F"/>
    <w:rsid w:val="00682F7F"/>
    <w:rsid w:val="006840F0"/>
    <w:rsid w:val="006950B2"/>
    <w:rsid w:val="006B4F70"/>
    <w:rsid w:val="006C0C3F"/>
    <w:rsid w:val="006C398C"/>
    <w:rsid w:val="006C5DF6"/>
    <w:rsid w:val="006D1DF1"/>
    <w:rsid w:val="006E47ED"/>
    <w:rsid w:val="007124E7"/>
    <w:rsid w:val="0072077E"/>
    <w:rsid w:val="00724F93"/>
    <w:rsid w:val="007403B3"/>
    <w:rsid w:val="00743D15"/>
    <w:rsid w:val="00746EA4"/>
    <w:rsid w:val="0075278E"/>
    <w:rsid w:val="00754706"/>
    <w:rsid w:val="00764D2E"/>
    <w:rsid w:val="007828BE"/>
    <w:rsid w:val="00785E00"/>
    <w:rsid w:val="00792956"/>
    <w:rsid w:val="00792D87"/>
    <w:rsid w:val="007966DD"/>
    <w:rsid w:val="007A015E"/>
    <w:rsid w:val="007A2C42"/>
    <w:rsid w:val="007A3D46"/>
    <w:rsid w:val="007A4004"/>
    <w:rsid w:val="007C14AA"/>
    <w:rsid w:val="007C2D9B"/>
    <w:rsid w:val="007D25C8"/>
    <w:rsid w:val="007D7312"/>
    <w:rsid w:val="008027E8"/>
    <w:rsid w:val="00805063"/>
    <w:rsid w:val="00806587"/>
    <w:rsid w:val="00827910"/>
    <w:rsid w:val="00842576"/>
    <w:rsid w:val="0084261C"/>
    <w:rsid w:val="00852EEC"/>
    <w:rsid w:val="00866538"/>
    <w:rsid w:val="00873DB2"/>
    <w:rsid w:val="008742CD"/>
    <w:rsid w:val="0088087C"/>
    <w:rsid w:val="008A1691"/>
    <w:rsid w:val="008B5D4C"/>
    <w:rsid w:val="008C5891"/>
    <w:rsid w:val="008C7123"/>
    <w:rsid w:val="008D63DA"/>
    <w:rsid w:val="008F58A3"/>
    <w:rsid w:val="008F6140"/>
    <w:rsid w:val="008F7976"/>
    <w:rsid w:val="00916715"/>
    <w:rsid w:val="00920752"/>
    <w:rsid w:val="00926117"/>
    <w:rsid w:val="009318B6"/>
    <w:rsid w:val="009341A9"/>
    <w:rsid w:val="00944348"/>
    <w:rsid w:val="00947C69"/>
    <w:rsid w:val="009500B8"/>
    <w:rsid w:val="00956597"/>
    <w:rsid w:val="009618A9"/>
    <w:rsid w:val="00963AE0"/>
    <w:rsid w:val="009854DD"/>
    <w:rsid w:val="00994C06"/>
    <w:rsid w:val="009A20A0"/>
    <w:rsid w:val="009A25BE"/>
    <w:rsid w:val="009B2803"/>
    <w:rsid w:val="009C59F1"/>
    <w:rsid w:val="009D3B82"/>
    <w:rsid w:val="009D5D76"/>
    <w:rsid w:val="009E6D6E"/>
    <w:rsid w:val="009F709C"/>
    <w:rsid w:val="00A11161"/>
    <w:rsid w:val="00A235EE"/>
    <w:rsid w:val="00A2751C"/>
    <w:rsid w:val="00A338D7"/>
    <w:rsid w:val="00A37705"/>
    <w:rsid w:val="00A5455B"/>
    <w:rsid w:val="00A54C94"/>
    <w:rsid w:val="00A67C29"/>
    <w:rsid w:val="00A719CD"/>
    <w:rsid w:val="00A823D0"/>
    <w:rsid w:val="00AA2572"/>
    <w:rsid w:val="00AC222F"/>
    <w:rsid w:val="00AC5140"/>
    <w:rsid w:val="00AD5937"/>
    <w:rsid w:val="00AF08A1"/>
    <w:rsid w:val="00B045B5"/>
    <w:rsid w:val="00B066BE"/>
    <w:rsid w:val="00B22D75"/>
    <w:rsid w:val="00B40758"/>
    <w:rsid w:val="00B42C23"/>
    <w:rsid w:val="00B53992"/>
    <w:rsid w:val="00B557D5"/>
    <w:rsid w:val="00B67C5E"/>
    <w:rsid w:val="00B7115A"/>
    <w:rsid w:val="00B9754A"/>
    <w:rsid w:val="00BA45F5"/>
    <w:rsid w:val="00BB1C79"/>
    <w:rsid w:val="00BB37E8"/>
    <w:rsid w:val="00BB5DC7"/>
    <w:rsid w:val="00BB60CE"/>
    <w:rsid w:val="00BB6541"/>
    <w:rsid w:val="00BD645C"/>
    <w:rsid w:val="00BE6EB8"/>
    <w:rsid w:val="00BF17A4"/>
    <w:rsid w:val="00BF54FD"/>
    <w:rsid w:val="00BF7D76"/>
    <w:rsid w:val="00C11089"/>
    <w:rsid w:val="00C16734"/>
    <w:rsid w:val="00C30E93"/>
    <w:rsid w:val="00C425BE"/>
    <w:rsid w:val="00C52093"/>
    <w:rsid w:val="00C52D67"/>
    <w:rsid w:val="00C8094B"/>
    <w:rsid w:val="00C81C72"/>
    <w:rsid w:val="00C84A80"/>
    <w:rsid w:val="00C939E3"/>
    <w:rsid w:val="00C9467F"/>
    <w:rsid w:val="00CB1D0F"/>
    <w:rsid w:val="00CB3933"/>
    <w:rsid w:val="00CB745D"/>
    <w:rsid w:val="00CC41A4"/>
    <w:rsid w:val="00CD7220"/>
    <w:rsid w:val="00CE0DC9"/>
    <w:rsid w:val="00CE3771"/>
    <w:rsid w:val="00CF02E2"/>
    <w:rsid w:val="00CF2C4B"/>
    <w:rsid w:val="00CF6D06"/>
    <w:rsid w:val="00D00360"/>
    <w:rsid w:val="00D174E1"/>
    <w:rsid w:val="00D21693"/>
    <w:rsid w:val="00D30D12"/>
    <w:rsid w:val="00D31296"/>
    <w:rsid w:val="00D36326"/>
    <w:rsid w:val="00D402D4"/>
    <w:rsid w:val="00D54F09"/>
    <w:rsid w:val="00D576E5"/>
    <w:rsid w:val="00D66BB5"/>
    <w:rsid w:val="00D719F6"/>
    <w:rsid w:val="00D832D4"/>
    <w:rsid w:val="00D872AC"/>
    <w:rsid w:val="00D91A27"/>
    <w:rsid w:val="00D93881"/>
    <w:rsid w:val="00DA0123"/>
    <w:rsid w:val="00DA489B"/>
    <w:rsid w:val="00DA4E38"/>
    <w:rsid w:val="00DC597B"/>
    <w:rsid w:val="00DE7E24"/>
    <w:rsid w:val="00DF1819"/>
    <w:rsid w:val="00E073D5"/>
    <w:rsid w:val="00E228B1"/>
    <w:rsid w:val="00E31215"/>
    <w:rsid w:val="00E57BB3"/>
    <w:rsid w:val="00E64B55"/>
    <w:rsid w:val="00E73935"/>
    <w:rsid w:val="00EB087C"/>
    <w:rsid w:val="00EB2315"/>
    <w:rsid w:val="00EB3756"/>
    <w:rsid w:val="00EC729E"/>
    <w:rsid w:val="00EE343D"/>
    <w:rsid w:val="00EE63E2"/>
    <w:rsid w:val="00EF1F1D"/>
    <w:rsid w:val="00F00EAE"/>
    <w:rsid w:val="00F02E56"/>
    <w:rsid w:val="00F13ABA"/>
    <w:rsid w:val="00F15683"/>
    <w:rsid w:val="00F26727"/>
    <w:rsid w:val="00F30A43"/>
    <w:rsid w:val="00F64009"/>
    <w:rsid w:val="00F84AC2"/>
    <w:rsid w:val="00F95BD6"/>
    <w:rsid w:val="00FB24F3"/>
    <w:rsid w:val="00FB425D"/>
    <w:rsid w:val="00FC3D17"/>
    <w:rsid w:val="00FD40F3"/>
    <w:rsid w:val="00FE008D"/>
    <w:rsid w:val="00FF6C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12844"/>
  <w15:chartTrackingRefBased/>
  <w15:docId w15:val="{303978B7-7DF3-475C-B7C2-1CB12919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character" w:styleId="FollowedHyperlink">
    <w:name w:val="FollowedHyperlink"/>
    <w:basedOn w:val="DefaultParagraphFont"/>
    <w:uiPriority w:val="99"/>
    <w:semiHidden/>
    <w:unhideWhenUsed/>
    <w:rsid w:val="009500B8"/>
    <w:rPr>
      <w:color w:val="954F72" w:themeColor="followedHyperlink"/>
      <w:u w:val="single"/>
    </w:rPr>
  </w:style>
  <w:style w:type="paragraph" w:styleId="ListParagraph">
    <w:name w:val="List Paragraph"/>
    <w:basedOn w:val="Normal"/>
    <w:uiPriority w:val="34"/>
    <w:qFormat/>
    <w:rsid w:val="0072077E"/>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75854229">
      <w:bodyDiv w:val="1"/>
      <w:marLeft w:val="0"/>
      <w:marRight w:val="0"/>
      <w:marTop w:val="0"/>
      <w:marBottom w:val="0"/>
      <w:divBdr>
        <w:top w:val="none" w:sz="0" w:space="0" w:color="auto"/>
        <w:left w:val="none" w:sz="0" w:space="0" w:color="auto"/>
        <w:bottom w:val="none" w:sz="0" w:space="0" w:color="auto"/>
        <w:right w:val="none" w:sz="0" w:space="0" w:color="auto"/>
      </w:divBdr>
    </w:div>
    <w:div w:id="74484456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36699550">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727991492">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7e36c3-f8a0-4fb8-a2bc-631ad9cca883">
      <Terms xmlns="http://schemas.microsoft.com/office/infopath/2007/PartnerControls"/>
    </lcf76f155ced4ddcb4097134ff3c332f>
    <TaxCatchAll xmlns="b1a25d56-6f3d-4cf9-8f75-af00573b6dbd" xsi:nil="true"/>
    <number xmlns="1b7e36c3-f8a0-4fb8-a2bc-631ad9cca883" xsi:nil="true"/>
    <Notes xmlns="1b7e36c3-f8a0-4fb8-a2bc-631ad9cca8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076EE-B5E6-4DB8-AE95-FB484D1CCA38}">
  <ds:schemaRefs>
    <ds:schemaRef ds:uri="http://schemas.microsoft.com/sharepoint/v3/contenttype/forms"/>
  </ds:schemaRefs>
</ds:datastoreItem>
</file>

<file path=customXml/itemProps2.xml><?xml version="1.0" encoding="utf-8"?>
<ds:datastoreItem xmlns:ds="http://schemas.openxmlformats.org/officeDocument/2006/customXml" ds:itemID="{C7ABA51F-6975-49A4-A700-1BCA767D345C}">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customXml/itemProps3.xml><?xml version="1.0" encoding="utf-8"?>
<ds:datastoreItem xmlns:ds="http://schemas.openxmlformats.org/officeDocument/2006/customXml" ds:itemID="{AE5B70D0-09DB-4C61-965C-99A3874D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65A4B-1A22-4534-94D6-508BB93A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8932</CharactersWithSpaces>
  <SharedDoc>false</SharedDoc>
  <HLinks>
    <vt:vector size="12" baseType="variant">
      <vt:variant>
        <vt:i4>1769551</vt:i4>
      </vt:variant>
      <vt:variant>
        <vt:i4>3</vt:i4>
      </vt:variant>
      <vt:variant>
        <vt:i4>0</vt:i4>
      </vt:variant>
      <vt:variant>
        <vt:i4>5</vt:i4>
      </vt:variant>
      <vt:variant>
        <vt:lpwstr>../../../../../../How/Learning/Shared Documents/Competency Framework.pdf</vt:lpwstr>
      </vt:variant>
      <vt:variant>
        <vt:lpwstr>search=competency</vt:lpwstr>
      </vt:variant>
      <vt:variant>
        <vt:i4>8192051</vt:i4>
      </vt:variant>
      <vt:variant>
        <vt:i4>0</vt:i4>
      </vt:variant>
      <vt:variant>
        <vt:i4>0</vt:i4>
      </vt:variant>
      <vt:variant>
        <vt:i4>5</vt:i4>
      </vt:variant>
      <vt:variant>
        <vt:lpwstr>https://charityculturecatalyst.com/role-profile-generator-stc/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4</cp:revision>
  <cp:lastPrinted>2024-09-12T02:45:00Z</cp:lastPrinted>
  <dcterms:created xsi:type="dcterms:W3CDTF">2025-01-10T16:59:00Z</dcterms:created>
  <dcterms:modified xsi:type="dcterms:W3CDTF">2025-01-10T17:11:00Z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ies>
</file>